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11" w:rsidRDefault="004F3D11" w:rsidP="004F3D11">
      <w:pPr>
        <w:spacing w:after="0" w:line="240" w:lineRule="auto"/>
        <w:rPr>
          <w:b/>
          <w:bCs/>
          <w:i/>
          <w:sz w:val="28"/>
          <w:szCs w:val="28"/>
        </w:rPr>
      </w:pPr>
      <w:r w:rsidRPr="00C00080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CD2A6B5" wp14:editId="38525D9F">
            <wp:simplePos x="0" y="0"/>
            <wp:positionH relativeFrom="margin">
              <wp:posOffset>2099310</wp:posOffset>
            </wp:positionH>
            <wp:positionV relativeFrom="paragraph">
              <wp:posOffset>440055</wp:posOffset>
            </wp:positionV>
            <wp:extent cx="2019300" cy="1003935"/>
            <wp:effectExtent l="0" t="0" r="0" b="571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noProof/>
          <w:sz w:val="28"/>
          <w:szCs w:val="28"/>
        </w:rPr>
        <w:t xml:space="preserve">                        </w:t>
      </w: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4ADE7DF2" wp14:editId="549276F1">
            <wp:extent cx="885825" cy="982636"/>
            <wp:effectExtent l="0" t="0" r="0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36" cy="99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noProof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11E9E713" wp14:editId="5552907A">
            <wp:extent cx="1459602" cy="1457325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11" cy="146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Default="003E7F20" w:rsidP="004777E8">
      <w:pPr>
        <w:ind w:right="850"/>
        <w:rPr>
          <w:sz w:val="24"/>
          <w:szCs w:val="24"/>
        </w:rPr>
      </w:pPr>
      <w:bookmarkStart w:id="0" w:name="_Hlk180137245"/>
      <w:bookmarkEnd w:id="0"/>
    </w:p>
    <w:p w:rsidR="000A7F78" w:rsidRDefault="00C00080" w:rsidP="004F3D11">
      <w:pPr>
        <w:ind w:left="1134" w:right="850"/>
        <w:jc w:val="center"/>
        <w:rPr>
          <w:b/>
          <w:sz w:val="24"/>
          <w:szCs w:val="24"/>
        </w:rPr>
      </w:pPr>
      <w:r w:rsidRPr="009051BE">
        <w:rPr>
          <w:b/>
          <w:sz w:val="24"/>
          <w:szCs w:val="24"/>
        </w:rPr>
        <w:t>COMUNICATO STAMPA</w:t>
      </w:r>
    </w:p>
    <w:p w:rsidR="003E7F20" w:rsidRDefault="003E7F20" w:rsidP="003E7F20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r w:rsidRPr="003E7F20">
        <w:rPr>
          <w:rFonts w:ascii="Calibri" w:hAnsi="Calibri" w:cs="Calibri"/>
          <w:b/>
          <w:sz w:val="24"/>
          <w:szCs w:val="24"/>
        </w:rPr>
        <w:t>Cucina inclusiva, perché il talento non ha barriere</w:t>
      </w:r>
    </w:p>
    <w:p w:rsidR="00C00080" w:rsidRDefault="003E7F20" w:rsidP="003E7F20">
      <w:pPr>
        <w:spacing w:after="0"/>
        <w:ind w:left="850" w:right="850"/>
        <w:jc w:val="center"/>
        <w:rPr>
          <w:rFonts w:ascii="Calibri" w:hAnsi="Calibri" w:cs="Calibri"/>
          <w:i/>
        </w:rPr>
      </w:pPr>
      <w:r w:rsidRPr="003E7F20">
        <w:rPr>
          <w:rFonts w:ascii="Calibri" w:hAnsi="Calibri" w:cs="Calibri"/>
          <w:i/>
        </w:rPr>
        <w:t xml:space="preserve">Il progetto ideato da </w:t>
      </w:r>
      <w:proofErr w:type="spellStart"/>
      <w:r w:rsidRPr="003E7F20">
        <w:rPr>
          <w:rFonts w:ascii="Calibri" w:hAnsi="Calibri" w:cs="Calibri"/>
          <w:i/>
        </w:rPr>
        <w:t>Adoremus</w:t>
      </w:r>
      <w:proofErr w:type="spellEnd"/>
      <w:r w:rsidRPr="003E7F20">
        <w:rPr>
          <w:rFonts w:ascii="Calibri" w:hAnsi="Calibri" w:cs="Calibri"/>
          <w:i/>
        </w:rPr>
        <w:t xml:space="preserve"> ODV e patrocinato da Confcommercio Ascom Bologna, in collaborazione con l’Associazione Sfogline, ha come obiettivo</w:t>
      </w:r>
      <w:r w:rsidR="004F3D11">
        <w:rPr>
          <w:rFonts w:ascii="Calibri" w:hAnsi="Calibri" w:cs="Calibri"/>
          <w:i/>
        </w:rPr>
        <w:t xml:space="preserve"> di</w:t>
      </w:r>
      <w:r w:rsidRPr="003E7F20">
        <w:rPr>
          <w:rFonts w:ascii="Calibri" w:hAnsi="Calibri" w:cs="Calibri"/>
          <w:i/>
        </w:rPr>
        <w:t xml:space="preserve"> costruire il futuro dei ragazzi disabili attraverso il cibo</w:t>
      </w:r>
    </w:p>
    <w:p w:rsidR="003E7F20" w:rsidRDefault="003E7F20" w:rsidP="003E7F20">
      <w:pPr>
        <w:spacing w:after="0"/>
        <w:ind w:left="850" w:right="850"/>
        <w:jc w:val="center"/>
        <w:rPr>
          <w:rFonts w:ascii="Calibri" w:hAnsi="Calibri" w:cs="Calibri"/>
          <w:i/>
        </w:rPr>
      </w:pPr>
    </w:p>
    <w:p w:rsidR="003E7F20" w:rsidRPr="003E7F20" w:rsidRDefault="003E7F20" w:rsidP="003E7F20">
      <w:pPr>
        <w:spacing w:after="0"/>
        <w:ind w:left="850" w:right="850"/>
        <w:jc w:val="both"/>
        <w:rPr>
          <w:rFonts w:ascii="Calibri" w:hAnsi="Calibri" w:cs="Calibri"/>
        </w:rPr>
      </w:pPr>
    </w:p>
    <w:p w:rsidR="00BC63C2" w:rsidRDefault="00BC63C2" w:rsidP="00BC63C2">
      <w:pPr>
        <w:spacing w:after="0"/>
        <w:ind w:left="850" w:right="850"/>
        <w:jc w:val="both"/>
        <w:rPr>
          <w:rStyle w:val="Enfasigrassetto"/>
          <w:b w:val="0"/>
        </w:rPr>
      </w:pPr>
      <w:bookmarkStart w:id="1" w:name="_GoBack"/>
      <w:r>
        <w:t>Includere, formare e costruire il futuro attraverso il cibo. È da questi obiettivi che nasce l’iniziativa “Cucina inclusiva, perché il talento non ha barriere”, promosso dall’</w:t>
      </w:r>
      <w:r>
        <w:rPr>
          <w:rStyle w:val="Enfasigrassetto"/>
        </w:rPr>
        <w:t xml:space="preserve">Associazione </w:t>
      </w:r>
      <w:proofErr w:type="spellStart"/>
      <w:r>
        <w:rPr>
          <w:rStyle w:val="Enfasigrassetto"/>
        </w:rPr>
        <w:t>Adoremus</w:t>
      </w:r>
      <w:proofErr w:type="spellEnd"/>
      <w:r>
        <w:rPr>
          <w:rStyle w:val="Enfasigrassetto"/>
        </w:rPr>
        <w:t xml:space="preserve"> ODV</w:t>
      </w:r>
      <w:r>
        <w:t xml:space="preserve"> e patrocinato da </w:t>
      </w:r>
      <w:r>
        <w:rPr>
          <w:rStyle w:val="Enfasigrassetto"/>
        </w:rPr>
        <w:t>Confcommercio Ascom Bologna</w:t>
      </w:r>
      <w:r>
        <w:t>, in collaborazione con l’</w:t>
      </w:r>
      <w:r>
        <w:rPr>
          <w:rStyle w:val="Enfasigrassetto"/>
        </w:rPr>
        <w:t xml:space="preserve">Associazione Sfogline, </w:t>
      </w:r>
      <w:r w:rsidRPr="003E7F20">
        <w:rPr>
          <w:rStyle w:val="Enfasigrassetto"/>
          <w:b w:val="0"/>
        </w:rPr>
        <w:t>che si è tenuta</w:t>
      </w:r>
      <w:r>
        <w:rPr>
          <w:rStyle w:val="Enfasigrassetto"/>
        </w:rPr>
        <w:t xml:space="preserve"> </w:t>
      </w:r>
      <w:r>
        <w:rPr>
          <w:rStyle w:val="Enfasigrassetto"/>
          <w:b w:val="0"/>
        </w:rPr>
        <w:t xml:space="preserve">oggi nel </w:t>
      </w:r>
      <w:r w:rsidRPr="003E7F20">
        <w:rPr>
          <w:rStyle w:val="Enfasigrassetto"/>
          <w:b w:val="0"/>
        </w:rPr>
        <w:t>Laboratorio dell’Associazione Panificatori di Bologna</w:t>
      </w:r>
      <w:r>
        <w:rPr>
          <w:rStyle w:val="Enfasigrassetto"/>
          <w:b w:val="0"/>
        </w:rPr>
        <w:t xml:space="preserve"> e Provincia.</w:t>
      </w:r>
    </w:p>
    <w:p w:rsidR="00BC63C2" w:rsidRDefault="00BC63C2" w:rsidP="00BC63C2">
      <w:pPr>
        <w:spacing w:after="0"/>
        <w:ind w:left="850" w:right="850"/>
        <w:jc w:val="both"/>
      </w:pPr>
    </w:p>
    <w:p w:rsidR="00BC63C2" w:rsidRDefault="00BC63C2" w:rsidP="00BC63C2">
      <w:pPr>
        <w:spacing w:after="0"/>
        <w:ind w:left="850" w:right="850"/>
        <w:jc w:val="both"/>
      </w:pPr>
      <w:r w:rsidRPr="008E318E">
        <w:t xml:space="preserve">L’iniziativa, parte di un più ampio progetto </w:t>
      </w:r>
      <w:r>
        <w:t xml:space="preserve">dell’Associazione </w:t>
      </w:r>
      <w:proofErr w:type="spellStart"/>
      <w:r>
        <w:t>Adoremus</w:t>
      </w:r>
      <w:proofErr w:type="spellEnd"/>
      <w:r>
        <w:t xml:space="preserve"> ODV </w:t>
      </w:r>
      <w:r w:rsidRPr="008E318E">
        <w:t>dedicato alla formazione nel mondo del food, mira a offrire concrete opportunità professionali a ragazzi con disabilità attraverso un percorso che unisce apprendimento, autonomia e inserimento lavorativo. “Cucina inclusiva</w:t>
      </w:r>
      <w:r w:rsidRPr="008E318E">
        <w:rPr>
          <w:rFonts w:ascii="Calibri" w:hAnsi="Calibri" w:cs="Calibri"/>
        </w:rPr>
        <w:t>, perché il talento non ha barriere</w:t>
      </w:r>
      <w:r w:rsidRPr="008E318E">
        <w:t>”</w:t>
      </w:r>
      <w:r>
        <w:t xml:space="preserve">, ha visto la partecipazione di numerosi partner come Confcommercio Ascom Bologna, che ha patrocinato l’iniziativa e l’associazione Sfogline di Bologna. </w:t>
      </w:r>
    </w:p>
    <w:p w:rsidR="00BC63C2" w:rsidRDefault="00BC63C2" w:rsidP="00BC63C2">
      <w:pPr>
        <w:spacing w:after="0"/>
        <w:ind w:left="850" w:right="850"/>
        <w:jc w:val="both"/>
      </w:pPr>
    </w:p>
    <w:p w:rsidR="00BC63C2" w:rsidRDefault="00BC63C2" w:rsidP="00BC63C2">
      <w:pPr>
        <w:spacing w:after="0"/>
        <w:ind w:left="850" w:right="850"/>
        <w:jc w:val="both"/>
      </w:pPr>
      <w:r w:rsidRPr="008E318E">
        <w:t>A guidare la parte pratica del corso è</w:t>
      </w:r>
      <w:r>
        <w:t xml:space="preserve"> stato</w:t>
      </w:r>
      <w:r w:rsidRPr="008E318E">
        <w:t xml:space="preserve"> il maestro pasticciere </w:t>
      </w:r>
      <w:r w:rsidRPr="00D75CA6">
        <w:rPr>
          <w:b/>
        </w:rPr>
        <w:t>Gabriele Spinelli</w:t>
      </w:r>
      <w:r w:rsidRPr="008E318E">
        <w:t>,</w:t>
      </w:r>
      <w:r>
        <w:t xml:space="preserve"> della pasticceria Dolce-Salato,</w:t>
      </w:r>
      <w:r w:rsidRPr="008E318E">
        <w:t xml:space="preserve"> che con passione e competenza ha affiancato i partecipanti in un’esperienza che va oltre la cucina: una vera palestra di crescita, dove il talento si esprime, si affina e diventa possibilità. </w:t>
      </w:r>
    </w:p>
    <w:p w:rsidR="00BC63C2" w:rsidRDefault="00BC63C2" w:rsidP="00BC63C2">
      <w:pPr>
        <w:spacing w:after="0"/>
        <w:ind w:right="850"/>
        <w:jc w:val="both"/>
      </w:pPr>
    </w:p>
    <w:p w:rsidR="00BC63C2" w:rsidRDefault="00BC63C2" w:rsidP="00BC63C2">
      <w:pPr>
        <w:spacing w:after="0"/>
        <w:ind w:left="850" w:right="850"/>
        <w:jc w:val="both"/>
      </w:pPr>
      <w:r>
        <w:t>L’iniziativa</w:t>
      </w:r>
      <w:r w:rsidRPr="008E318E">
        <w:t xml:space="preserve"> è solo una delle azioni che </w:t>
      </w:r>
      <w:r>
        <w:t xml:space="preserve">l’Associazione </w:t>
      </w:r>
      <w:proofErr w:type="spellStart"/>
      <w:r w:rsidRPr="008E318E">
        <w:t>Adoremus</w:t>
      </w:r>
      <w:proofErr w:type="spellEnd"/>
      <w:r>
        <w:t xml:space="preserve"> ODV</w:t>
      </w:r>
      <w:r w:rsidRPr="008E318E">
        <w:t xml:space="preserve"> porta avanti sul territorio. Accanto a questa esperienza formativa, l’associazione ha dato vita anche a un’iniziativa sportiva innovativa: “</w:t>
      </w:r>
      <w:r w:rsidR="0033039C">
        <w:rPr>
          <w:rFonts w:eastAsia="Times New Roman"/>
          <w:b/>
          <w:bCs/>
        </w:rPr>
        <w:t>Waterpolo Bologna #senzabarriere</w:t>
      </w:r>
      <w:r w:rsidRPr="008E318E">
        <w:t>”, la prima squadra di pallanuoto inclusiva della città, che coinvolge 21 ragazzi con disabilità e che ha ottenuto il patrocinio del C</w:t>
      </w:r>
      <w:r>
        <w:t>oni</w:t>
      </w:r>
      <w:r w:rsidRPr="008E318E">
        <w:t xml:space="preserve">. </w:t>
      </w:r>
    </w:p>
    <w:p w:rsidR="00BC63C2" w:rsidRDefault="00BC63C2" w:rsidP="00BC63C2">
      <w:pPr>
        <w:spacing w:after="0"/>
        <w:ind w:left="850" w:right="850"/>
        <w:jc w:val="both"/>
      </w:pPr>
    </w:p>
    <w:p w:rsidR="00BC63C2" w:rsidRDefault="00BC63C2" w:rsidP="00BC63C2">
      <w:pPr>
        <w:spacing w:after="0"/>
        <w:ind w:left="850" w:right="850"/>
        <w:jc w:val="both"/>
      </w:pPr>
      <w:r w:rsidRPr="008E318E">
        <w:t xml:space="preserve">Questi progetti raccontano un’unica visione: credere nelle persone, sostenere le loro capacità e creare spazi reali in cui le barriere si superano con i fatti, non con le parole. </w:t>
      </w:r>
    </w:p>
    <w:p w:rsidR="00BC63C2" w:rsidRDefault="00BC63C2" w:rsidP="00BC63C2">
      <w:pPr>
        <w:spacing w:after="0"/>
        <w:ind w:left="850" w:right="850"/>
        <w:jc w:val="both"/>
      </w:pPr>
    </w:p>
    <w:p w:rsidR="00BC63C2" w:rsidRDefault="00BC63C2" w:rsidP="00BC63C2">
      <w:pPr>
        <w:spacing w:after="0"/>
        <w:ind w:left="850" w:right="850"/>
        <w:jc w:val="both"/>
      </w:pPr>
      <w:r w:rsidRPr="008E318E">
        <w:t>Perché in cucina, nello sport e nella vita, l’inclusione non è un gesto simbolico, ma un impegno quotidiano.</w:t>
      </w:r>
    </w:p>
    <w:p w:rsidR="00BC63C2" w:rsidRDefault="00BC63C2" w:rsidP="00BC63C2">
      <w:pPr>
        <w:spacing w:after="0"/>
        <w:ind w:left="850" w:right="850"/>
        <w:jc w:val="both"/>
      </w:pPr>
    </w:p>
    <w:p w:rsidR="00503DD0" w:rsidRPr="004F3D11" w:rsidRDefault="00BC63C2" w:rsidP="00BC63C2">
      <w:pPr>
        <w:spacing w:after="0"/>
        <w:ind w:left="850" w:right="850"/>
        <w:jc w:val="both"/>
      </w:pPr>
      <w:r>
        <w:t>Bologna, 14 aprile 2025</w:t>
      </w:r>
      <w:bookmarkEnd w:id="1"/>
    </w:p>
    <w:sectPr w:rsidR="00503DD0" w:rsidRPr="004F3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80"/>
    <w:rsid w:val="000A27A0"/>
    <w:rsid w:val="000A7F78"/>
    <w:rsid w:val="000C663D"/>
    <w:rsid w:val="000D59E5"/>
    <w:rsid w:val="001635A3"/>
    <w:rsid w:val="0018527C"/>
    <w:rsid w:val="0023012F"/>
    <w:rsid w:val="00233F06"/>
    <w:rsid w:val="0033039C"/>
    <w:rsid w:val="00336E32"/>
    <w:rsid w:val="003D03F2"/>
    <w:rsid w:val="003E7F20"/>
    <w:rsid w:val="004777E8"/>
    <w:rsid w:val="004F3D11"/>
    <w:rsid w:val="00503DD0"/>
    <w:rsid w:val="005E00E6"/>
    <w:rsid w:val="00634492"/>
    <w:rsid w:val="006823AC"/>
    <w:rsid w:val="00884C7D"/>
    <w:rsid w:val="008E318E"/>
    <w:rsid w:val="009051BE"/>
    <w:rsid w:val="009C6EB0"/>
    <w:rsid w:val="00A92414"/>
    <w:rsid w:val="00AB20AF"/>
    <w:rsid w:val="00BC63C2"/>
    <w:rsid w:val="00C00080"/>
    <w:rsid w:val="00DA5F24"/>
    <w:rsid w:val="00F46B88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809F"/>
  <w15:chartTrackingRefBased/>
  <w15:docId w15:val="{B28077AB-2CC1-473A-BA0E-2F1F08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9</cp:revision>
  <dcterms:created xsi:type="dcterms:W3CDTF">2024-10-22T10:26:00Z</dcterms:created>
  <dcterms:modified xsi:type="dcterms:W3CDTF">2025-04-14T15:13:00Z</dcterms:modified>
</cp:coreProperties>
</file>