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DE7AD" w14:textId="371F53E5" w:rsidR="00AC02CE" w:rsidRDefault="00AC02CE" w:rsidP="006E2181">
      <w:pPr>
        <w:pStyle w:val="NormaleWeb"/>
        <w:jc w:val="center"/>
        <w:rPr>
          <w:rStyle w:val="Enfasigrassetto"/>
          <w:rFonts w:eastAsiaTheme="majorEastAsia"/>
          <w:color w:val="000000"/>
          <w:u w:val="single"/>
        </w:rPr>
      </w:pPr>
      <w:r>
        <w:rPr>
          <w:rFonts w:eastAsiaTheme="majorEastAsia"/>
          <w:b/>
          <w:bCs/>
          <w:noProof/>
          <w:color w:val="000000"/>
          <w:u w:val="single"/>
          <w14:ligatures w14:val="standardContextual"/>
        </w:rPr>
        <w:drawing>
          <wp:inline distT="0" distB="0" distL="0" distR="0" wp14:anchorId="47E2496A" wp14:editId="130009DA">
            <wp:extent cx="2875915" cy="824810"/>
            <wp:effectExtent l="0" t="0" r="0" b="1270"/>
            <wp:docPr id="365916519" name="Immagine 1" descr="Immagine che contiene testo, Carattere, Elementi grafici,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16519" name="Immagine 1" descr="Immagine che contiene testo, Carattere, Elementi grafici, design&#10;&#10;Il contenuto generato dall'IA potrebbe non essere corrett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31561" cy="955489"/>
                    </a:xfrm>
                    <a:prstGeom prst="rect">
                      <a:avLst/>
                    </a:prstGeom>
                  </pic:spPr>
                </pic:pic>
              </a:graphicData>
            </a:graphic>
          </wp:inline>
        </w:drawing>
      </w:r>
    </w:p>
    <w:p w14:paraId="277816F8" w14:textId="77777777" w:rsidR="00AC02CE" w:rsidRPr="000F62C5" w:rsidRDefault="00AC02CE" w:rsidP="00AC02CE">
      <w:pPr>
        <w:jc w:val="center"/>
        <w:rPr>
          <w:rStyle w:val="apple-string-attachment"/>
          <w:rFonts w:eastAsiaTheme="majorEastAsia"/>
        </w:rPr>
      </w:pPr>
      <w:r w:rsidRPr="000F62C5">
        <w:rPr>
          <w:rStyle w:val="apple-string-attachment"/>
          <w:rFonts w:eastAsiaTheme="majorEastAsia"/>
          <w:color w:val="000000"/>
        </w:rPr>
        <w:t>Generali Italia S.p.A. - Agenzia Generale di Bologna </w:t>
      </w:r>
      <w:r w:rsidRPr="000F62C5">
        <w:rPr>
          <w:color w:val="000000"/>
        </w:rPr>
        <w:br/>
      </w:r>
      <w:r w:rsidRPr="000F62C5">
        <w:rPr>
          <w:rStyle w:val="apple-string-attachment"/>
          <w:rFonts w:eastAsiaTheme="majorEastAsia"/>
          <w:color w:val="000000"/>
        </w:rPr>
        <w:t>Sede di Via Calzolerie, 2 - 40125 BOLOGNA</w:t>
      </w:r>
      <w:r w:rsidRPr="000F62C5">
        <w:rPr>
          <w:color w:val="000000"/>
        </w:rPr>
        <w:br/>
      </w:r>
      <w:r w:rsidRPr="000F62C5">
        <w:rPr>
          <w:rStyle w:val="apple-string-attachment"/>
          <w:rFonts w:eastAsiaTheme="majorEastAsia"/>
          <w:color w:val="000000"/>
        </w:rPr>
        <w:t>Tel.  +39 051 225754 - Fax  +39 051 236787</w:t>
      </w:r>
      <w:r w:rsidRPr="000F62C5">
        <w:rPr>
          <w:color w:val="000000"/>
        </w:rPr>
        <w:br/>
      </w:r>
    </w:p>
    <w:p w14:paraId="4515E1DD" w14:textId="77777777" w:rsidR="00AC02CE" w:rsidRPr="000F62C5" w:rsidRDefault="00AC02CE" w:rsidP="00AC02CE">
      <w:pPr>
        <w:jc w:val="center"/>
      </w:pPr>
      <w:r w:rsidRPr="000F62C5">
        <w:rPr>
          <w:color w:val="000000"/>
        </w:rPr>
        <w:t>Uffici di Via della Liberazione 13 -  40128 BOLOGNA</w:t>
      </w:r>
    </w:p>
    <w:p w14:paraId="7386B6D8" w14:textId="77777777" w:rsidR="00AC02CE" w:rsidRPr="000F62C5" w:rsidRDefault="00AC02CE" w:rsidP="00AC02CE">
      <w:pPr>
        <w:jc w:val="center"/>
        <w:rPr>
          <w:color w:val="000000"/>
        </w:rPr>
      </w:pPr>
      <w:r w:rsidRPr="000F62C5">
        <w:rPr>
          <w:color w:val="000000"/>
        </w:rPr>
        <w:t>Tel. +39 051 553567 - Fax +39 051 553737</w:t>
      </w:r>
    </w:p>
    <w:p w14:paraId="12217B53" w14:textId="77777777" w:rsidR="00AC02CE" w:rsidRPr="000F62C5" w:rsidRDefault="00AC02CE" w:rsidP="00AC02CE">
      <w:pPr>
        <w:jc w:val="center"/>
        <w:rPr>
          <w:color w:val="000000"/>
        </w:rPr>
      </w:pPr>
    </w:p>
    <w:p w14:paraId="2984E690" w14:textId="77777777" w:rsidR="00AC02CE" w:rsidRPr="000F62C5" w:rsidRDefault="00AC02CE" w:rsidP="00AC02CE">
      <w:pPr>
        <w:jc w:val="center"/>
        <w:rPr>
          <w:color w:val="000000"/>
        </w:rPr>
      </w:pPr>
      <w:r w:rsidRPr="000F62C5">
        <w:rPr>
          <w:color w:val="000000"/>
        </w:rPr>
        <w:t>AGENZIA:</w:t>
      </w:r>
    </w:p>
    <w:p w14:paraId="6A8DD9C2" w14:textId="77777777" w:rsidR="00AC02CE" w:rsidRPr="000F62C5" w:rsidRDefault="00AC02CE" w:rsidP="00AC02CE">
      <w:pPr>
        <w:jc w:val="center"/>
        <w:rPr>
          <w:color w:val="000000"/>
        </w:rPr>
      </w:pPr>
      <w:r w:rsidRPr="000F62C5">
        <w:rPr>
          <w:color w:val="000000"/>
        </w:rPr>
        <w:t>Mail: agenzia.bologna.it@generali.com   </w:t>
      </w:r>
      <w:r w:rsidRPr="000F62C5">
        <w:rPr>
          <w:color w:val="000000"/>
        </w:rPr>
        <w:br/>
      </w:r>
      <w:proofErr w:type="spellStart"/>
      <w:r w:rsidRPr="000F62C5">
        <w:rPr>
          <w:color w:val="000000"/>
        </w:rPr>
        <w:t>Pec</w:t>
      </w:r>
      <w:proofErr w:type="spellEnd"/>
      <w:r w:rsidRPr="000F62C5">
        <w:rPr>
          <w:color w:val="000000"/>
        </w:rPr>
        <w:t>: bologna@pec.agenzie.generali.com</w:t>
      </w:r>
    </w:p>
    <w:p w14:paraId="587EFF03" w14:textId="5B3CFD84" w:rsidR="00AC02CE" w:rsidRDefault="00AC02CE" w:rsidP="00AC02CE">
      <w:pPr>
        <w:jc w:val="center"/>
        <w:rPr>
          <w:color w:val="000000"/>
        </w:rPr>
      </w:pPr>
      <w:r w:rsidRPr="000F62C5">
        <w:rPr>
          <w:color w:val="000000"/>
        </w:rPr>
        <w:t>Sito: www.agenzie.generali.it/bologna </w:t>
      </w:r>
      <w:r w:rsidRPr="000F62C5">
        <w:rPr>
          <w:color w:val="000000"/>
        </w:rPr>
        <w:br/>
        <w:t xml:space="preserve">Social: www.facebook.com/AgGeneraliBologna </w:t>
      </w:r>
      <w:hyperlink r:id="rId6" w:history="1">
        <w:r w:rsidRPr="001D5F5F">
          <w:rPr>
            <w:rStyle w:val="Collegamentoipertestuale"/>
          </w:rPr>
          <w:t>www.instagram.com/ag_generali_bologna</w:t>
        </w:r>
      </w:hyperlink>
    </w:p>
    <w:p w14:paraId="18235B35" w14:textId="77777777" w:rsidR="00AC02CE" w:rsidRPr="00AC02CE" w:rsidRDefault="00AC02CE" w:rsidP="00AC02CE">
      <w:pPr>
        <w:jc w:val="center"/>
        <w:rPr>
          <w:rStyle w:val="Enfasigrassetto"/>
          <w:b w:val="0"/>
          <w:bCs w:val="0"/>
          <w:color w:val="000000"/>
        </w:rPr>
      </w:pPr>
    </w:p>
    <w:p w14:paraId="6E0EDD1C" w14:textId="460A2AFA" w:rsidR="006E2181" w:rsidRPr="00772482" w:rsidRDefault="006E2181" w:rsidP="006E2181">
      <w:pPr>
        <w:pStyle w:val="NormaleWeb"/>
        <w:jc w:val="center"/>
        <w:rPr>
          <w:color w:val="000000"/>
          <w:u w:val="single"/>
        </w:rPr>
      </w:pPr>
      <w:r w:rsidRPr="00772482">
        <w:rPr>
          <w:rStyle w:val="Enfasigrassetto"/>
          <w:rFonts w:eastAsiaTheme="majorEastAsia"/>
          <w:color w:val="000000"/>
          <w:u w:val="single"/>
        </w:rPr>
        <w:t xml:space="preserve">COMUNICATO STAMPA </w:t>
      </w:r>
    </w:p>
    <w:p w14:paraId="4B455B3B" w14:textId="207BB708" w:rsidR="006E2181" w:rsidRPr="006E2181" w:rsidRDefault="006E2181" w:rsidP="006E2181">
      <w:pPr>
        <w:pStyle w:val="Titolo3"/>
        <w:jc w:val="center"/>
        <w:rPr>
          <w:i/>
          <w:iCs/>
          <w:color w:val="000000"/>
        </w:rPr>
      </w:pPr>
      <w:r w:rsidRPr="006E2181">
        <w:rPr>
          <w:rStyle w:val="Enfasigrassetto"/>
          <w:i/>
          <w:iCs/>
          <w:color w:val="000000"/>
        </w:rPr>
        <w:t>190 anni di Generali Bologna e 50 anni di carriera di Vincenzo Cirasola : una celebrazione</w:t>
      </w:r>
      <w:r w:rsidR="00F17BEE">
        <w:rPr>
          <w:rStyle w:val="Enfasigrassetto"/>
          <w:i/>
          <w:iCs/>
          <w:color w:val="000000"/>
        </w:rPr>
        <w:t>, visone e futuro</w:t>
      </w:r>
      <w:r w:rsidRPr="006E2181">
        <w:rPr>
          <w:rStyle w:val="Enfasigrassetto"/>
          <w:i/>
          <w:iCs/>
          <w:color w:val="000000"/>
        </w:rPr>
        <w:t xml:space="preserve"> tra istituzioni e top manager</w:t>
      </w:r>
    </w:p>
    <w:p w14:paraId="11C84ABB" w14:textId="2693B637" w:rsidR="00F17BEE" w:rsidRDefault="00F17BEE" w:rsidP="00F17BEE">
      <w:pPr>
        <w:spacing w:before="100" w:beforeAutospacing="1" w:after="100" w:afterAutospacing="1"/>
        <w:jc w:val="both"/>
        <w:rPr>
          <w:color w:val="000000"/>
        </w:rPr>
      </w:pPr>
      <w:r>
        <w:rPr>
          <w:rStyle w:val="Enfasigrassetto"/>
          <w:rFonts w:eastAsiaTheme="majorEastAsia"/>
          <w:color w:val="000000"/>
        </w:rPr>
        <w:t xml:space="preserve">Bologna, </w:t>
      </w:r>
      <w:r w:rsidR="0056066D">
        <w:rPr>
          <w:rStyle w:val="Enfasigrassetto"/>
          <w:rFonts w:eastAsiaTheme="majorEastAsia"/>
          <w:color w:val="000000"/>
        </w:rPr>
        <w:t xml:space="preserve">1 </w:t>
      </w:r>
      <w:r>
        <w:rPr>
          <w:rStyle w:val="Enfasigrassetto"/>
          <w:rFonts w:eastAsiaTheme="majorEastAsia"/>
          <w:color w:val="000000"/>
        </w:rPr>
        <w:t>aprile 2025</w:t>
      </w:r>
      <w:r>
        <w:rPr>
          <w:rStyle w:val="apple-converted-space"/>
          <w:rFonts w:eastAsiaTheme="majorEastAsia"/>
          <w:color w:val="000000"/>
        </w:rPr>
        <w:t> </w:t>
      </w:r>
      <w:r>
        <w:rPr>
          <w:color w:val="000000"/>
        </w:rPr>
        <w:t xml:space="preserve">– Si è svolto </w:t>
      </w:r>
      <w:r w:rsidR="0056066D">
        <w:rPr>
          <w:color w:val="000000"/>
        </w:rPr>
        <w:t>oggi</w:t>
      </w:r>
      <w:r>
        <w:rPr>
          <w:color w:val="000000"/>
        </w:rPr>
        <w:t>, nella magnifica cornice della</w:t>
      </w:r>
      <w:r w:rsidR="009F01E6">
        <w:rPr>
          <w:rStyle w:val="apple-converted-space"/>
          <w:rFonts w:eastAsiaTheme="majorEastAsia"/>
          <w:color w:val="000000"/>
        </w:rPr>
        <w:t xml:space="preserve"> </w:t>
      </w:r>
      <w:r>
        <w:rPr>
          <w:rStyle w:val="Enfasicorsivo"/>
          <w:rFonts w:eastAsiaTheme="majorEastAsia"/>
          <w:color w:val="000000"/>
        </w:rPr>
        <w:t xml:space="preserve">Sala </w:t>
      </w:r>
      <w:proofErr w:type="spellStart"/>
      <w:r>
        <w:rPr>
          <w:rStyle w:val="Enfasicorsivo"/>
          <w:rFonts w:eastAsiaTheme="majorEastAsia"/>
          <w:color w:val="000000"/>
        </w:rPr>
        <w:t>Stabat</w:t>
      </w:r>
      <w:proofErr w:type="spellEnd"/>
      <w:r>
        <w:rPr>
          <w:rStyle w:val="Enfasicorsivo"/>
          <w:rFonts w:eastAsiaTheme="majorEastAsia"/>
          <w:color w:val="000000"/>
        </w:rPr>
        <w:t xml:space="preserve"> Mater</w:t>
      </w:r>
      <w:r w:rsidR="009F01E6">
        <w:rPr>
          <w:rStyle w:val="apple-converted-space"/>
          <w:rFonts w:eastAsiaTheme="majorEastAsia"/>
          <w:color w:val="000000"/>
        </w:rPr>
        <w:t xml:space="preserve"> </w:t>
      </w:r>
      <w:r>
        <w:rPr>
          <w:color w:val="000000"/>
        </w:rPr>
        <w:t xml:space="preserve">dell’Archiginnasio di Bologna, </w:t>
      </w:r>
      <w:r w:rsidR="00571F83">
        <w:rPr>
          <w:color w:val="000000"/>
        </w:rPr>
        <w:t>luogo simbolo della cultura e della storia cittadina</w:t>
      </w:r>
      <w:r w:rsidR="00571F83" w:rsidRPr="007E1B09">
        <w:rPr>
          <w:color w:val="000000"/>
        </w:rPr>
        <w:t>, dove ebbe origine nel secolo XI la prima Università del mondo occidentale</w:t>
      </w:r>
      <w:r w:rsidR="00F505A2">
        <w:rPr>
          <w:color w:val="000000"/>
        </w:rPr>
        <w:t>,</w:t>
      </w:r>
      <w:r w:rsidR="00571F83">
        <w:rPr>
          <w:color w:val="000000"/>
        </w:rPr>
        <w:t xml:space="preserve"> </w:t>
      </w:r>
      <w:r>
        <w:rPr>
          <w:color w:val="000000"/>
        </w:rPr>
        <w:t xml:space="preserve">un evento </w:t>
      </w:r>
      <w:r w:rsidR="009F01E6">
        <w:rPr>
          <w:color w:val="000000"/>
        </w:rPr>
        <w:t>molto particolare quale</w:t>
      </w:r>
      <w:r>
        <w:rPr>
          <w:color w:val="000000"/>
        </w:rPr>
        <w:t xml:space="preserve"> la celebrazione congiunta dei</w:t>
      </w:r>
      <w:r w:rsidR="009F01E6">
        <w:rPr>
          <w:rStyle w:val="apple-converted-space"/>
          <w:rFonts w:eastAsiaTheme="majorEastAsia"/>
          <w:color w:val="000000"/>
        </w:rPr>
        <w:t xml:space="preserve"> </w:t>
      </w:r>
      <w:r>
        <w:rPr>
          <w:rStyle w:val="Enfasigrassetto"/>
          <w:rFonts w:eastAsiaTheme="majorEastAsia"/>
          <w:color w:val="000000"/>
        </w:rPr>
        <w:t>190 anni di attività dell’Agenzia Generale Generali di Bologna</w:t>
      </w:r>
      <w:r>
        <w:rPr>
          <w:rStyle w:val="apple-converted-space"/>
          <w:rFonts w:eastAsiaTheme="majorEastAsia"/>
          <w:color w:val="000000"/>
        </w:rPr>
        <w:t> </w:t>
      </w:r>
      <w:r>
        <w:rPr>
          <w:color w:val="000000"/>
        </w:rPr>
        <w:t>e dei</w:t>
      </w:r>
      <w:r>
        <w:rPr>
          <w:rStyle w:val="apple-converted-space"/>
          <w:rFonts w:eastAsiaTheme="majorEastAsia"/>
          <w:color w:val="000000"/>
        </w:rPr>
        <w:t> </w:t>
      </w:r>
      <w:r>
        <w:rPr>
          <w:rStyle w:val="Enfasigrassetto"/>
          <w:rFonts w:eastAsiaTheme="majorEastAsia"/>
          <w:color w:val="000000"/>
        </w:rPr>
        <w:t>50 anni di carriera di Vincenzo Cirasola</w:t>
      </w:r>
      <w:r>
        <w:rPr>
          <w:color w:val="000000"/>
        </w:rPr>
        <w:t xml:space="preserve">, storico agente </w:t>
      </w:r>
      <w:r w:rsidR="00081A38">
        <w:rPr>
          <w:color w:val="000000"/>
        </w:rPr>
        <w:t xml:space="preserve">della città </w:t>
      </w:r>
      <w:r>
        <w:rPr>
          <w:color w:val="000000"/>
        </w:rPr>
        <w:t>e figura di riferimento nel mondo assicurativo italiano.</w:t>
      </w:r>
    </w:p>
    <w:p w14:paraId="4BE79C29" w14:textId="5C5C437C" w:rsidR="00F17BEE" w:rsidRDefault="00F17BEE" w:rsidP="00F17BEE">
      <w:pPr>
        <w:spacing w:before="100" w:beforeAutospacing="1" w:after="100" w:afterAutospacing="1"/>
        <w:jc w:val="both"/>
        <w:rPr>
          <w:color w:val="000000"/>
        </w:rPr>
      </w:pPr>
      <w:r>
        <w:rPr>
          <w:color w:val="000000"/>
        </w:rPr>
        <w:t>Un appuntamento emozionante, ricco di significato per la città</w:t>
      </w:r>
      <w:r w:rsidR="009F01E6">
        <w:rPr>
          <w:color w:val="000000"/>
        </w:rPr>
        <w:t xml:space="preserve"> delle Torri degli Asinelli</w:t>
      </w:r>
      <w:r>
        <w:rPr>
          <w:color w:val="000000"/>
        </w:rPr>
        <w:t>, per il settore assicurativo e per tutti coloro che credono nei valori della professionalità, della resilienza e della visione a lungo termine.</w:t>
      </w:r>
    </w:p>
    <w:p w14:paraId="0F5E9B87" w14:textId="7C95F99D" w:rsidR="00F17BEE" w:rsidRDefault="00F17BEE" w:rsidP="00F17BEE">
      <w:pPr>
        <w:spacing w:before="100" w:beforeAutospacing="1" w:after="100" w:afterAutospacing="1"/>
        <w:jc w:val="both"/>
        <w:rPr>
          <w:color w:val="000000"/>
        </w:rPr>
      </w:pPr>
      <w:r>
        <w:rPr>
          <w:color w:val="000000"/>
        </w:rPr>
        <w:t>L’evento ha visto la partecipazione di oltre 100 invitati, tra cui importanti clienti dell’Agenzia – famiglie, imprenditori, istituzioni e rappresentanti delle eccellenze emiliane – e una nutrita delegazione di oltre 50 professionisti della struttura: collaboratori, intermediari e dipendenti, oltre a numerosi top manager del gruppo Generali.</w:t>
      </w:r>
    </w:p>
    <w:p w14:paraId="3B813A39" w14:textId="235C754A" w:rsidR="00F17BEE" w:rsidRDefault="00F17BEE" w:rsidP="00F17BEE">
      <w:pPr>
        <w:spacing w:before="100" w:beforeAutospacing="1" w:after="100" w:afterAutospacing="1"/>
        <w:jc w:val="both"/>
        <w:rPr>
          <w:color w:val="000000"/>
        </w:rPr>
      </w:pPr>
      <w:r>
        <w:rPr>
          <w:color w:val="000000"/>
        </w:rPr>
        <w:t>Presenti anche le</w:t>
      </w:r>
      <w:r>
        <w:rPr>
          <w:rStyle w:val="apple-converted-space"/>
          <w:rFonts w:eastAsiaTheme="majorEastAsia"/>
          <w:color w:val="000000"/>
        </w:rPr>
        <w:t> </w:t>
      </w:r>
      <w:r>
        <w:rPr>
          <w:rStyle w:val="Enfasigrassetto"/>
          <w:rFonts w:eastAsiaTheme="majorEastAsia"/>
          <w:color w:val="000000"/>
        </w:rPr>
        <w:t>principali autorità civili e militari</w:t>
      </w:r>
      <w:r>
        <w:rPr>
          <w:color w:val="000000"/>
        </w:rPr>
        <w:t xml:space="preserve">: il Prefetto Enrico Ricci, il Questore Antonio </w:t>
      </w:r>
      <w:proofErr w:type="spellStart"/>
      <w:r>
        <w:rPr>
          <w:color w:val="000000"/>
        </w:rPr>
        <w:t>Sbordone</w:t>
      </w:r>
      <w:proofErr w:type="spellEnd"/>
      <w:r>
        <w:rPr>
          <w:color w:val="000000"/>
        </w:rPr>
        <w:t>, il</w:t>
      </w:r>
      <w:r w:rsidR="00F505A2">
        <w:rPr>
          <w:color w:val="000000"/>
        </w:rPr>
        <w:t xml:space="preserve"> </w:t>
      </w:r>
      <w:r>
        <w:rPr>
          <w:color w:val="000000"/>
        </w:rPr>
        <w:t>Comandante Legione Carabinieri E</w:t>
      </w:r>
      <w:r w:rsidR="00F505A2">
        <w:rPr>
          <w:color w:val="000000"/>
        </w:rPr>
        <w:t>milia-</w:t>
      </w:r>
      <w:r>
        <w:rPr>
          <w:color w:val="000000"/>
        </w:rPr>
        <w:t>R</w:t>
      </w:r>
      <w:r w:rsidR="00F505A2">
        <w:rPr>
          <w:color w:val="000000"/>
        </w:rPr>
        <w:t>omagna</w:t>
      </w:r>
      <w:r w:rsidR="00F505A2" w:rsidRPr="00F505A2">
        <w:rPr>
          <w:color w:val="000000"/>
        </w:rPr>
        <w:t xml:space="preserve"> </w:t>
      </w:r>
      <w:r w:rsidR="00F505A2">
        <w:rPr>
          <w:color w:val="000000"/>
        </w:rPr>
        <w:t>Gen. Scandone</w:t>
      </w:r>
      <w:r>
        <w:rPr>
          <w:color w:val="000000"/>
        </w:rPr>
        <w:t>, il Comandante Provincia</w:t>
      </w:r>
      <w:r w:rsidR="001F3EA4">
        <w:rPr>
          <w:color w:val="000000"/>
        </w:rPr>
        <w:t>le Carabinieri</w:t>
      </w:r>
      <w:r w:rsidR="00F505A2" w:rsidRPr="00F505A2">
        <w:rPr>
          <w:color w:val="000000"/>
        </w:rPr>
        <w:t xml:space="preserve"> </w:t>
      </w:r>
      <w:r w:rsidR="00F505A2">
        <w:rPr>
          <w:color w:val="000000"/>
        </w:rPr>
        <w:t xml:space="preserve">Gen. Ettore Bramato </w:t>
      </w:r>
      <w:r>
        <w:rPr>
          <w:color w:val="000000"/>
        </w:rPr>
        <w:t xml:space="preserve">e il </w:t>
      </w:r>
      <w:r w:rsidR="00F505A2">
        <w:rPr>
          <w:color w:val="000000"/>
        </w:rPr>
        <w:t xml:space="preserve">Comandante Provinciale della Guardia di Finanza, </w:t>
      </w:r>
      <w:r>
        <w:rPr>
          <w:color w:val="000000"/>
        </w:rPr>
        <w:t>Gen. Giovanni Parascandol</w:t>
      </w:r>
      <w:r w:rsidR="00F505A2">
        <w:rPr>
          <w:color w:val="000000"/>
        </w:rPr>
        <w:t xml:space="preserve">o. </w:t>
      </w:r>
    </w:p>
    <w:p w14:paraId="67A36EAD" w14:textId="77777777" w:rsidR="00F17BEE" w:rsidRDefault="00F17BEE" w:rsidP="00F17BEE">
      <w:pPr>
        <w:spacing w:before="100" w:beforeAutospacing="1" w:after="100" w:afterAutospacing="1"/>
        <w:jc w:val="both"/>
        <w:rPr>
          <w:color w:val="000000"/>
        </w:rPr>
      </w:pPr>
      <w:r>
        <w:rPr>
          <w:rStyle w:val="Enfasigrassetto"/>
          <w:rFonts w:eastAsiaTheme="majorEastAsia"/>
          <w:color w:val="000000"/>
        </w:rPr>
        <w:t>Hanno portato i loro saluti e messaggi istituzionali:</w:t>
      </w:r>
    </w:p>
    <w:p w14:paraId="2C92CEDF" w14:textId="5F98DBF3" w:rsidR="00122ACC" w:rsidRPr="00A86E9F" w:rsidRDefault="00785989" w:rsidP="00517A48">
      <w:pPr>
        <w:numPr>
          <w:ilvl w:val="0"/>
          <w:numId w:val="4"/>
        </w:numPr>
        <w:spacing w:before="100" w:beforeAutospacing="1" w:after="100" w:afterAutospacing="1"/>
        <w:jc w:val="both"/>
        <w:rPr>
          <w:color w:val="000000"/>
        </w:rPr>
      </w:pPr>
      <w:r w:rsidRPr="00A86E9F">
        <w:rPr>
          <w:rStyle w:val="Enfasigrassetto"/>
          <w:rFonts w:eastAsiaTheme="majorEastAsia"/>
          <w:color w:val="000000"/>
        </w:rPr>
        <w:t>Anna Lisa Boni,</w:t>
      </w:r>
      <w:r w:rsidRPr="00A86E9F">
        <w:rPr>
          <w:color w:val="000000"/>
        </w:rPr>
        <w:t xml:space="preserve"> </w:t>
      </w:r>
      <w:r w:rsidR="00122ACC" w:rsidRPr="00A86E9F">
        <w:rPr>
          <w:color w:val="000000"/>
        </w:rPr>
        <w:t xml:space="preserve">Assessore Fondi UE missione clima Comune di Bologna, </w:t>
      </w:r>
      <w:r w:rsidRPr="00A86E9F">
        <w:rPr>
          <w:color w:val="000000"/>
        </w:rPr>
        <w:t xml:space="preserve">in rappresentanza </w:t>
      </w:r>
      <w:r w:rsidR="00122ACC" w:rsidRPr="00A86E9F">
        <w:rPr>
          <w:color w:val="000000"/>
        </w:rPr>
        <w:t xml:space="preserve">di Matteo Lepore, </w:t>
      </w:r>
      <w:r w:rsidR="00F17BEE" w:rsidRPr="00A86E9F">
        <w:rPr>
          <w:color w:val="000000"/>
        </w:rPr>
        <w:t xml:space="preserve">Sindaco di Bologna, ha sottolineato </w:t>
      </w:r>
      <w:r w:rsidR="00122ACC" w:rsidRPr="00A86E9F">
        <w:rPr>
          <w:color w:val="000000"/>
        </w:rPr>
        <w:t xml:space="preserve">il </w:t>
      </w:r>
      <w:r w:rsidR="00A86E9F" w:rsidRPr="00A86E9F">
        <w:rPr>
          <w:color w:val="000000"/>
        </w:rPr>
        <w:t>valore e l’importanza de</w:t>
      </w:r>
      <w:r w:rsidR="00F17BEE" w:rsidRPr="00A86E9F">
        <w:rPr>
          <w:color w:val="000000"/>
        </w:rPr>
        <w:t xml:space="preserve">l ruolo dell’Agenzia come punto di riferimento storico per la </w:t>
      </w:r>
      <w:r w:rsidR="00122ACC" w:rsidRPr="00A86E9F">
        <w:rPr>
          <w:color w:val="000000"/>
        </w:rPr>
        <w:t xml:space="preserve">nostra </w:t>
      </w:r>
      <w:r w:rsidR="00F17BEE" w:rsidRPr="00A86E9F">
        <w:rPr>
          <w:color w:val="000000"/>
        </w:rPr>
        <w:t>città</w:t>
      </w:r>
      <w:r w:rsidR="00122ACC" w:rsidRPr="00A86E9F">
        <w:rPr>
          <w:color w:val="000000"/>
        </w:rPr>
        <w:t xml:space="preserve"> e quello, altrettanto importante del tessuto imprenditoriale con il quale Generali Bologna è riuscita</w:t>
      </w:r>
      <w:r w:rsidR="00A86E9F" w:rsidRPr="00A86E9F">
        <w:rPr>
          <w:color w:val="000000"/>
        </w:rPr>
        <w:t>, sempre</w:t>
      </w:r>
      <w:r w:rsidR="00122ACC" w:rsidRPr="00A86E9F">
        <w:rPr>
          <w:color w:val="000000"/>
        </w:rPr>
        <w:t>, a dialogare e a costruire pratiche innovative e sicure.</w:t>
      </w:r>
    </w:p>
    <w:p w14:paraId="57448E46" w14:textId="566B8977" w:rsidR="00F17BEE" w:rsidRPr="00A86E9F" w:rsidRDefault="00F17BEE" w:rsidP="00F17BEE">
      <w:pPr>
        <w:numPr>
          <w:ilvl w:val="0"/>
          <w:numId w:val="4"/>
        </w:numPr>
        <w:spacing w:before="100" w:beforeAutospacing="1" w:after="100" w:afterAutospacing="1"/>
        <w:jc w:val="both"/>
        <w:rPr>
          <w:color w:val="000000"/>
        </w:rPr>
      </w:pPr>
      <w:r w:rsidRPr="00A86E9F">
        <w:rPr>
          <w:rStyle w:val="Enfasigrassetto"/>
          <w:rFonts w:eastAsiaTheme="majorEastAsia"/>
          <w:color w:val="000000"/>
        </w:rPr>
        <w:lastRenderedPageBreak/>
        <w:t>Marcella Panucci</w:t>
      </w:r>
      <w:r w:rsidRPr="00A86E9F">
        <w:rPr>
          <w:color w:val="000000"/>
        </w:rPr>
        <w:t xml:space="preserve">, in rappresentanza </w:t>
      </w:r>
      <w:r w:rsidR="00A86E9F" w:rsidRPr="00A86E9F">
        <w:rPr>
          <w:color w:val="000000"/>
        </w:rPr>
        <w:t xml:space="preserve">di Anna Maria Bernini, </w:t>
      </w:r>
      <w:r w:rsidRPr="00A86E9F">
        <w:rPr>
          <w:color w:val="000000"/>
        </w:rPr>
        <w:t>Ministra dell’Università e della Ricerca, cliente storica dell’Agenzia, ha evidenziato il valore del legame tra impresa e formazione</w:t>
      </w:r>
      <w:r w:rsidR="00A86E9F">
        <w:rPr>
          <w:color w:val="000000"/>
        </w:rPr>
        <w:t xml:space="preserve"> e ha ricordato che l’Agenzia Generali di Bologna vanta 190 anni di storia e di evoluzione, durante i quali la tecnologia e le persone hanno sempre affrontato e risolto al meglio i cambiamenti sempre più veloci che sono avvenuti.</w:t>
      </w:r>
    </w:p>
    <w:p w14:paraId="7C13070A" w14:textId="419EBF4B" w:rsidR="00F17BEE" w:rsidRPr="00A86E9F" w:rsidRDefault="00F17BEE" w:rsidP="00F17BEE">
      <w:pPr>
        <w:numPr>
          <w:ilvl w:val="0"/>
          <w:numId w:val="4"/>
        </w:numPr>
        <w:spacing w:before="100" w:beforeAutospacing="1" w:after="100" w:afterAutospacing="1"/>
        <w:jc w:val="both"/>
        <w:rPr>
          <w:color w:val="000000"/>
        </w:rPr>
      </w:pPr>
      <w:r w:rsidRPr="00A86E9F">
        <w:rPr>
          <w:rStyle w:val="Enfasigrassetto"/>
          <w:rFonts w:eastAsiaTheme="majorEastAsia"/>
          <w:color w:val="000000"/>
        </w:rPr>
        <w:t>Andrea Sironi</w:t>
      </w:r>
      <w:r w:rsidRPr="00A86E9F">
        <w:rPr>
          <w:color w:val="000000"/>
        </w:rPr>
        <w:t>, Presidente di Generali, ha ricordato come Bologna rappresenti una delle colonne portanti del gruppo sin dal 1835.</w:t>
      </w:r>
    </w:p>
    <w:p w14:paraId="488D44F6" w14:textId="5BBECDCE" w:rsidR="00B15930" w:rsidRDefault="003D3461" w:rsidP="00A86E9F">
      <w:pPr>
        <w:pStyle w:val="Paragrafoelenco"/>
        <w:numPr>
          <w:ilvl w:val="0"/>
          <w:numId w:val="4"/>
        </w:numPr>
        <w:spacing w:before="100" w:beforeAutospacing="1" w:after="100" w:afterAutospacing="1"/>
      </w:pPr>
      <w:r w:rsidRPr="00A86E9F">
        <w:rPr>
          <w:b/>
        </w:rPr>
        <w:t>Philippe Donnet</w:t>
      </w:r>
      <w:r w:rsidRPr="00A86E9F">
        <w:t>, Group Ceo di Generali, nel suo messaggio inviato, d</w:t>
      </w:r>
      <w:r w:rsidR="00FA7302" w:rsidRPr="00A86E9F">
        <w:t>opo essersi complimentato per lo straordinario traguardo</w:t>
      </w:r>
      <w:r w:rsidR="00775C7F" w:rsidRPr="00A86E9F">
        <w:t xml:space="preserve"> con Vincenzo Cirasola, </w:t>
      </w:r>
      <w:r w:rsidR="00775C7F" w:rsidRPr="00A86E9F">
        <w:rPr>
          <w:i/>
        </w:rPr>
        <w:t xml:space="preserve">“che conosco da oltre 10 anni”, </w:t>
      </w:r>
      <w:bookmarkStart w:id="0" w:name="_GoBack"/>
      <w:bookmarkEnd w:id="0"/>
      <w:r w:rsidR="00653228" w:rsidRPr="00A86E9F">
        <w:t xml:space="preserve">ha </w:t>
      </w:r>
      <w:r w:rsidR="00C0733A" w:rsidRPr="00A86E9F">
        <w:t>ribadito</w:t>
      </w:r>
      <w:r w:rsidR="00653228" w:rsidRPr="00A86E9F">
        <w:t xml:space="preserve"> che gli Agenti rappresentano la faccia di Generali. Sono loro </w:t>
      </w:r>
      <w:r w:rsidR="0035110E" w:rsidRPr="00A86E9F">
        <w:t>a</w:t>
      </w:r>
      <w:r w:rsidR="00653228" w:rsidRPr="00A86E9F">
        <w:t xml:space="preserve"> crea</w:t>
      </w:r>
      <w:r w:rsidR="0035110E" w:rsidRPr="00A86E9F">
        <w:t>re</w:t>
      </w:r>
      <w:r w:rsidR="00653228" w:rsidRPr="00A86E9F">
        <w:t xml:space="preserve"> e gesti</w:t>
      </w:r>
      <w:r w:rsidR="0035110E" w:rsidRPr="00A86E9F">
        <w:t>re</w:t>
      </w:r>
      <w:r w:rsidR="00653228" w:rsidRPr="00A86E9F">
        <w:t xml:space="preserve"> la relazione con i clienti, l</w:t>
      </w:r>
      <w:r w:rsidR="0035110E" w:rsidRPr="00A86E9F">
        <w:t>i</w:t>
      </w:r>
      <w:r w:rsidR="00653228" w:rsidRPr="00A86E9F">
        <w:t xml:space="preserve"> consigliano e li affiancano anche</w:t>
      </w:r>
      <w:r w:rsidR="0035110E" w:rsidRPr="00A86E9F">
        <w:t xml:space="preserve"> nei </w:t>
      </w:r>
      <w:r w:rsidR="00653228" w:rsidRPr="00A86E9F">
        <w:t xml:space="preserve">momenti </w:t>
      </w:r>
      <w:r w:rsidR="0035110E" w:rsidRPr="00A86E9F">
        <w:t>più</w:t>
      </w:r>
      <w:r w:rsidR="00653228" w:rsidRPr="00A86E9F">
        <w:t xml:space="preserve"> complicati. Donnet ha poi aggiunto che grazie</w:t>
      </w:r>
      <w:r w:rsidR="00694E8B" w:rsidRPr="00A86E9F">
        <w:t xml:space="preserve"> anche</w:t>
      </w:r>
      <w:r w:rsidR="00653228" w:rsidRPr="00A86E9F">
        <w:t xml:space="preserve"> agli Agenti</w:t>
      </w:r>
      <w:r w:rsidR="00694E8B" w:rsidRPr="00A86E9F">
        <w:t>,</w:t>
      </w:r>
      <w:r w:rsidR="00653228" w:rsidRPr="00A86E9F">
        <w:t xml:space="preserve"> Generali </w:t>
      </w:r>
      <w:r w:rsidR="00694E8B" w:rsidRPr="00A86E9F">
        <w:t xml:space="preserve">si trova </w:t>
      </w:r>
      <w:r w:rsidR="00653228" w:rsidRPr="00A86E9F">
        <w:t xml:space="preserve">oggi nella miglior forma di sempre. Il loro ruolo, ha concluso Donnet, continuerà a essere fondamentale nel raggiungimento </w:t>
      </w:r>
      <w:r w:rsidR="00B15930" w:rsidRPr="00A86E9F">
        <w:t>degli obiettivi sfidanti e nell’eccellenza che da sempre contraddistingue Generali.</w:t>
      </w:r>
    </w:p>
    <w:p w14:paraId="47F61370" w14:textId="6483EEB0" w:rsidR="00F17BEE" w:rsidRPr="00A86E9F" w:rsidRDefault="00542236" w:rsidP="00542236">
      <w:pPr>
        <w:numPr>
          <w:ilvl w:val="0"/>
          <w:numId w:val="4"/>
        </w:numPr>
        <w:spacing w:before="100" w:beforeAutospacing="1" w:after="100" w:afterAutospacing="1"/>
        <w:jc w:val="both"/>
        <w:rPr>
          <w:color w:val="000000"/>
        </w:rPr>
      </w:pPr>
      <w:r w:rsidRPr="00A86E9F">
        <w:rPr>
          <w:rStyle w:val="Enfasigrassetto"/>
          <w:rFonts w:eastAsiaTheme="majorEastAsia"/>
          <w:color w:val="000000"/>
        </w:rPr>
        <w:t xml:space="preserve">Giulio </w:t>
      </w:r>
      <w:proofErr w:type="spellStart"/>
      <w:r w:rsidRPr="00A86E9F">
        <w:rPr>
          <w:rStyle w:val="Enfasigrassetto"/>
          <w:rFonts w:eastAsiaTheme="majorEastAsia"/>
          <w:color w:val="000000"/>
        </w:rPr>
        <w:t>Terzariol</w:t>
      </w:r>
      <w:proofErr w:type="spellEnd"/>
      <w:r w:rsidRPr="00A86E9F">
        <w:rPr>
          <w:color w:val="000000"/>
        </w:rPr>
        <w:t xml:space="preserve">, CEO Insurance, ha sottolineato l’importanza strategica e la fidelizzazione dell’agente in Italia, un unicum nel panorama mondiale, come ha dimostrato appunto Cirasola. </w:t>
      </w:r>
    </w:p>
    <w:p w14:paraId="3480396E" w14:textId="77777777" w:rsidR="00F17BEE" w:rsidRPr="00A86E9F" w:rsidRDefault="00F17BEE" w:rsidP="00F17BEE">
      <w:pPr>
        <w:numPr>
          <w:ilvl w:val="0"/>
          <w:numId w:val="4"/>
        </w:numPr>
        <w:spacing w:before="100" w:beforeAutospacing="1" w:after="100" w:afterAutospacing="1"/>
        <w:jc w:val="both"/>
        <w:rPr>
          <w:color w:val="000000"/>
        </w:rPr>
      </w:pPr>
      <w:r w:rsidRPr="00A86E9F">
        <w:rPr>
          <w:rStyle w:val="Enfasigrassetto"/>
          <w:rFonts w:eastAsiaTheme="majorEastAsia"/>
          <w:color w:val="000000"/>
        </w:rPr>
        <w:t>Stefano De Polis</w:t>
      </w:r>
      <w:r w:rsidRPr="00A86E9F">
        <w:rPr>
          <w:color w:val="000000"/>
        </w:rPr>
        <w:t>, Segretario Generale IVASS, ha sottolineato l'importanza del radicamento territoriale e della fiducia nel tempo.</w:t>
      </w:r>
    </w:p>
    <w:p w14:paraId="3627FDEA" w14:textId="77777777" w:rsidR="00F17BEE" w:rsidRPr="00A86E9F" w:rsidRDefault="00F17BEE" w:rsidP="00F17BEE">
      <w:pPr>
        <w:numPr>
          <w:ilvl w:val="0"/>
          <w:numId w:val="4"/>
        </w:numPr>
        <w:spacing w:before="100" w:beforeAutospacing="1" w:after="100" w:afterAutospacing="1"/>
        <w:jc w:val="both"/>
        <w:rPr>
          <w:color w:val="000000"/>
        </w:rPr>
      </w:pPr>
      <w:r w:rsidRPr="00A86E9F">
        <w:rPr>
          <w:rStyle w:val="Enfasigrassetto"/>
          <w:rFonts w:eastAsiaTheme="majorEastAsia"/>
          <w:color w:val="000000"/>
        </w:rPr>
        <w:t>Giovanni Liverani</w:t>
      </w:r>
      <w:r w:rsidRPr="00A86E9F">
        <w:rPr>
          <w:color w:val="000000"/>
        </w:rPr>
        <w:t>, Presidente ANIA, ha evidenziato il contributo dell’Agenzia e di Cirasola allo sviluppo della professione assicurativa.</w:t>
      </w:r>
    </w:p>
    <w:p w14:paraId="3744C264" w14:textId="2EBEB073" w:rsidR="00F17BEE" w:rsidRPr="00A86E9F" w:rsidRDefault="00F17BEE" w:rsidP="00F17BEE">
      <w:pPr>
        <w:numPr>
          <w:ilvl w:val="0"/>
          <w:numId w:val="4"/>
        </w:numPr>
        <w:spacing w:before="100" w:beforeAutospacing="1" w:after="100" w:afterAutospacing="1"/>
        <w:jc w:val="both"/>
        <w:rPr>
          <w:color w:val="000000"/>
        </w:rPr>
      </w:pPr>
      <w:r w:rsidRPr="00A86E9F">
        <w:rPr>
          <w:rStyle w:val="Enfasigrassetto"/>
          <w:rFonts w:eastAsiaTheme="majorEastAsia"/>
          <w:color w:val="000000"/>
        </w:rPr>
        <w:t>Enrico Postacchini</w:t>
      </w:r>
      <w:r w:rsidRPr="00A86E9F">
        <w:rPr>
          <w:color w:val="000000"/>
        </w:rPr>
        <w:t>, Presidente Confcommercio Ascom Bologna ed Emilia-Romagna, ha parlato di “un modello di impresa familiare evoluta che coniuga tradizione, innovazione e formazione”</w:t>
      </w:r>
      <w:r w:rsidR="00A86E9F" w:rsidRPr="00A86E9F">
        <w:rPr>
          <w:color w:val="000000"/>
        </w:rPr>
        <w:t xml:space="preserve">. </w:t>
      </w:r>
      <w:r w:rsidR="000777A8">
        <w:rPr>
          <w:color w:val="000000"/>
        </w:rPr>
        <w:t>Il presidente ha</w:t>
      </w:r>
      <w:r w:rsidR="00A86E9F" w:rsidRPr="00A86E9F">
        <w:rPr>
          <w:color w:val="000000"/>
        </w:rPr>
        <w:t xml:space="preserve"> inoltre ribadito</w:t>
      </w:r>
      <w:r w:rsidR="00A86E9F">
        <w:rPr>
          <w:color w:val="000000"/>
        </w:rPr>
        <w:t xml:space="preserve"> che tra Generali e Confcommercio </w:t>
      </w:r>
      <w:r w:rsidR="000777A8">
        <w:rPr>
          <w:color w:val="000000"/>
        </w:rPr>
        <w:t xml:space="preserve">il rapporto si è consolidato nel tempo, anche a livello nazionale, e che entrambi svolgono azioni di mediazione, sotto il profilo sociale e della sicurezza dei servizi alle imprese, ricoprendo con responsabilità e competenze, questo indispensabile ruolo. </w:t>
      </w:r>
    </w:p>
    <w:p w14:paraId="63E23BA3" w14:textId="446C1E45" w:rsidR="00F17BEE" w:rsidRDefault="00F17BEE" w:rsidP="00F17BEE">
      <w:pPr>
        <w:spacing w:before="100" w:beforeAutospacing="1" w:after="100" w:afterAutospacing="1"/>
        <w:jc w:val="both"/>
        <w:rPr>
          <w:color w:val="000000"/>
        </w:rPr>
      </w:pPr>
      <w:r>
        <w:rPr>
          <w:rStyle w:val="Enfasigrassetto"/>
          <w:rFonts w:eastAsiaTheme="majorEastAsia"/>
          <w:color w:val="000000"/>
        </w:rPr>
        <w:t>Nel</w:t>
      </w:r>
      <w:r w:rsidR="001F3EA4">
        <w:rPr>
          <w:rStyle w:val="Enfasigrassetto"/>
          <w:rFonts w:eastAsiaTheme="majorEastAsia"/>
          <w:color w:val="000000"/>
        </w:rPr>
        <w:t>la sua relazione introduttiva</w:t>
      </w:r>
      <w:r>
        <w:rPr>
          <w:rStyle w:val="Enfasigrassetto"/>
          <w:rFonts w:eastAsiaTheme="majorEastAsia"/>
          <w:color w:val="000000"/>
        </w:rPr>
        <w:t>, Vincenzo Cirasola ha dichiarato:</w:t>
      </w:r>
    </w:p>
    <w:p w14:paraId="7916B6BA" w14:textId="77777777" w:rsidR="00F17BEE" w:rsidRDefault="00F17BEE" w:rsidP="00F17BEE">
      <w:pPr>
        <w:spacing w:before="100" w:beforeAutospacing="1" w:after="100" w:afterAutospacing="1"/>
        <w:jc w:val="both"/>
        <w:rPr>
          <w:color w:val="000000"/>
        </w:rPr>
      </w:pPr>
      <w:r>
        <w:rPr>
          <w:color w:val="000000"/>
        </w:rPr>
        <w:t>“</w:t>
      </w:r>
      <w:r w:rsidRPr="001F3EA4">
        <w:rPr>
          <w:i/>
          <w:iCs/>
          <w:color w:val="000000"/>
        </w:rPr>
        <w:t>Oggi celebriamo non solo due anniversari, ma due visioni che si intrecciano: quella della mia vita professionale e quella di una grande Agenzia. In questi 50 anni ho imparato che il successo non si misura solo nei numeri, ma nella fiducia che si costruisce, giorno dopo giorno. Oggi non celebriamo me, ma un percorso condiviso. Una storia fatta di persone, di valori, di relazioni. E guardiamo avanti: perché il futuro appartiene a chi sa innovare senza dimenticare da dove viene. Questo è il messaggio che affido ai giovani nel mio libro</w:t>
      </w:r>
      <w:r w:rsidRPr="001F3EA4">
        <w:rPr>
          <w:rStyle w:val="apple-converted-space"/>
          <w:rFonts w:eastAsiaTheme="majorEastAsia"/>
          <w:i/>
          <w:iCs/>
          <w:color w:val="000000"/>
        </w:rPr>
        <w:t> </w:t>
      </w:r>
      <w:r w:rsidRPr="001F3EA4">
        <w:rPr>
          <w:rStyle w:val="Enfasicorsivo"/>
          <w:rFonts w:eastAsiaTheme="majorEastAsia"/>
          <w:b/>
          <w:bCs/>
          <w:color w:val="000000"/>
        </w:rPr>
        <w:t>'Leader si nasce o si diventa?'</w:t>
      </w:r>
      <w:r w:rsidRPr="001F3EA4">
        <w:rPr>
          <w:i/>
          <w:iCs/>
          <w:color w:val="000000"/>
        </w:rPr>
        <w:t>, perché ognuno possa trovare la propria strada con coraggio e consapevolezz</w:t>
      </w:r>
      <w:r>
        <w:rPr>
          <w:color w:val="000000"/>
        </w:rPr>
        <w:t>a.”</w:t>
      </w:r>
    </w:p>
    <w:p w14:paraId="776CE797" w14:textId="2DD8E778" w:rsidR="00F17BEE" w:rsidRDefault="00F17BEE" w:rsidP="00F17BEE">
      <w:pPr>
        <w:spacing w:before="100" w:beforeAutospacing="1" w:after="100" w:afterAutospacing="1"/>
        <w:jc w:val="both"/>
        <w:rPr>
          <w:color w:val="000000"/>
        </w:rPr>
      </w:pPr>
      <w:r>
        <w:rPr>
          <w:color w:val="000000"/>
        </w:rPr>
        <w:t>Durante la cerimonia, è stato proiettato un video di 5 minuti che ha ripercorso i momenti più significativi della carriera</w:t>
      </w:r>
      <w:r w:rsidR="009F01E6">
        <w:rPr>
          <w:color w:val="000000"/>
        </w:rPr>
        <w:t xml:space="preserve"> di Vincenzo Cirasola</w:t>
      </w:r>
      <w:r>
        <w:rPr>
          <w:color w:val="000000"/>
        </w:rPr>
        <w:t xml:space="preserve">, </w:t>
      </w:r>
      <w:r w:rsidRPr="00C733A7">
        <w:rPr>
          <w:b/>
          <w:bCs/>
          <w:color w:val="000000"/>
        </w:rPr>
        <w:t xml:space="preserve">accompagnato dalla presentazione del suo </w:t>
      </w:r>
      <w:r w:rsidR="009F01E6" w:rsidRPr="00C733A7">
        <w:rPr>
          <w:b/>
          <w:bCs/>
          <w:color w:val="000000"/>
        </w:rPr>
        <w:t xml:space="preserve">ultimo </w:t>
      </w:r>
      <w:r w:rsidRPr="00C733A7">
        <w:rPr>
          <w:b/>
          <w:bCs/>
          <w:color w:val="000000"/>
        </w:rPr>
        <w:t>libro</w:t>
      </w:r>
      <w:r w:rsidR="00C733A7">
        <w:rPr>
          <w:color w:val="000000"/>
        </w:rPr>
        <w:t xml:space="preserve">. </w:t>
      </w:r>
      <w:r>
        <w:rPr>
          <w:color w:val="000000"/>
        </w:rPr>
        <w:t>Il volume racconta con tono personale ma universale i principi e le lezioni di leadership apprese in mezzo secolo di carriera, diventando un invito a riflettere sui valori autentici del successo.</w:t>
      </w:r>
    </w:p>
    <w:p w14:paraId="27FD8CF5" w14:textId="4C5405AC" w:rsidR="00F17BEE" w:rsidRDefault="00F17BEE" w:rsidP="00F17BEE">
      <w:pPr>
        <w:spacing w:before="100" w:beforeAutospacing="1" w:after="100" w:afterAutospacing="1"/>
        <w:jc w:val="both"/>
        <w:rPr>
          <w:color w:val="000000"/>
        </w:rPr>
      </w:pPr>
      <w:r>
        <w:rPr>
          <w:color w:val="000000"/>
        </w:rPr>
        <w:t>La celebrazione è stata anche un’occasione per mettere in luce il</w:t>
      </w:r>
      <w:r>
        <w:rPr>
          <w:rStyle w:val="apple-converted-space"/>
          <w:rFonts w:eastAsiaTheme="majorEastAsia"/>
          <w:color w:val="000000"/>
        </w:rPr>
        <w:t> </w:t>
      </w:r>
      <w:r>
        <w:rPr>
          <w:rStyle w:val="Enfasigrassetto"/>
          <w:rFonts w:eastAsiaTheme="majorEastAsia"/>
          <w:color w:val="000000"/>
        </w:rPr>
        <w:t>modello imprenditoriale dell’Agenzia Generale di Bologna</w:t>
      </w:r>
      <w:r>
        <w:rPr>
          <w:color w:val="000000"/>
        </w:rPr>
        <w:t>, oggi guidata da una squadra coesa:</w:t>
      </w:r>
      <w:r>
        <w:rPr>
          <w:rStyle w:val="apple-converted-space"/>
          <w:rFonts w:eastAsiaTheme="majorEastAsia"/>
          <w:color w:val="000000"/>
        </w:rPr>
        <w:t> </w:t>
      </w:r>
      <w:r>
        <w:rPr>
          <w:rStyle w:val="Enfasigrassetto"/>
          <w:rFonts w:eastAsiaTheme="majorEastAsia"/>
          <w:color w:val="000000"/>
        </w:rPr>
        <w:t xml:space="preserve">Alessio, Gabriele e Giacomo Cirasola, Marco </w:t>
      </w:r>
      <w:proofErr w:type="spellStart"/>
      <w:r>
        <w:rPr>
          <w:rStyle w:val="Enfasigrassetto"/>
          <w:rFonts w:eastAsiaTheme="majorEastAsia"/>
          <w:color w:val="000000"/>
        </w:rPr>
        <w:t>Fajer</w:t>
      </w:r>
      <w:proofErr w:type="spellEnd"/>
      <w:r>
        <w:rPr>
          <w:rStyle w:val="Enfasigrassetto"/>
          <w:rFonts w:eastAsiaTheme="majorEastAsia"/>
          <w:color w:val="000000"/>
        </w:rPr>
        <w:t xml:space="preserve"> e Fabio Mattioli</w:t>
      </w:r>
      <w:r>
        <w:rPr>
          <w:color w:val="000000"/>
        </w:rPr>
        <w:t xml:space="preserve">, al fianco di Vincenzo Cirasola. Insieme hanno costruito una realtà che gestisce </w:t>
      </w:r>
      <w:r w:rsidR="00C733A7">
        <w:rPr>
          <w:color w:val="000000"/>
        </w:rPr>
        <w:t xml:space="preserve">10.000 clienti con </w:t>
      </w:r>
      <w:r>
        <w:rPr>
          <w:color w:val="000000"/>
        </w:rPr>
        <w:t>oltre 16.000 contratti, con un portafoglio di circa 50 milioni di euro, servendo aziende come Ducati, Lamborghini, Hera</w:t>
      </w:r>
      <w:r w:rsidR="00D00DFA">
        <w:rPr>
          <w:color w:val="000000"/>
        </w:rPr>
        <w:t>,</w:t>
      </w:r>
      <w:r>
        <w:rPr>
          <w:color w:val="000000"/>
        </w:rPr>
        <w:t xml:space="preserve"> Zanichelli</w:t>
      </w:r>
      <w:r w:rsidR="00D00DFA">
        <w:rPr>
          <w:color w:val="000000"/>
        </w:rPr>
        <w:t xml:space="preserve"> e Ascom-Confcommercio, </w:t>
      </w:r>
      <w:r>
        <w:rPr>
          <w:color w:val="000000"/>
        </w:rPr>
        <w:t>ma anche istituzioni come Regione Emilia-Romagna, Università di Bologna e l’Aeroporto Marconi.</w:t>
      </w:r>
    </w:p>
    <w:p w14:paraId="45156BA5" w14:textId="5C40D224" w:rsidR="00F17BEE" w:rsidRDefault="00F17BEE" w:rsidP="00F17BEE">
      <w:pPr>
        <w:spacing w:before="100" w:beforeAutospacing="1" w:after="100" w:afterAutospacing="1"/>
        <w:jc w:val="both"/>
        <w:rPr>
          <w:color w:val="000000"/>
        </w:rPr>
      </w:pPr>
      <w:r w:rsidRPr="00F33E6E">
        <w:rPr>
          <w:rStyle w:val="Enfasigrassetto"/>
          <w:rFonts w:eastAsiaTheme="majorEastAsia"/>
          <w:b w:val="0"/>
          <w:bCs w:val="0"/>
          <w:color w:val="000000"/>
        </w:rPr>
        <w:lastRenderedPageBreak/>
        <w:t>Un'</w:t>
      </w:r>
      <w:r w:rsidR="009F01E6" w:rsidRPr="00F33E6E">
        <w:rPr>
          <w:rStyle w:val="Enfasigrassetto"/>
          <w:rFonts w:eastAsiaTheme="majorEastAsia"/>
          <w:b w:val="0"/>
          <w:bCs w:val="0"/>
          <w:color w:val="000000"/>
        </w:rPr>
        <w:t>agenzia che si è distinta anche per essere, come ama definirla Cirasola, un’</w:t>
      </w:r>
      <w:r>
        <w:rPr>
          <w:rStyle w:val="Enfasigrassetto"/>
          <w:rFonts w:eastAsiaTheme="majorEastAsia"/>
          <w:color w:val="000000"/>
        </w:rPr>
        <w:t>“Accademia di talenti”</w:t>
      </w:r>
      <w:r>
        <w:rPr>
          <w:color w:val="000000"/>
        </w:rPr>
        <w:t>, dove i giovani crescono per diventare agenti del futuro.</w:t>
      </w:r>
    </w:p>
    <w:p w14:paraId="76CBC7B7" w14:textId="3DCA8CAA" w:rsidR="00F17BEE" w:rsidRDefault="00F17BEE" w:rsidP="00F17BEE">
      <w:pPr>
        <w:spacing w:before="100" w:beforeAutospacing="1" w:after="100" w:afterAutospacing="1"/>
        <w:jc w:val="both"/>
        <w:rPr>
          <w:color w:val="000000"/>
        </w:rPr>
      </w:pPr>
      <w:r>
        <w:rPr>
          <w:color w:val="000000"/>
        </w:rPr>
        <w:t>Con questa giornata, l’Agenzia di Bologna ha rinnovato il proprio</w:t>
      </w:r>
      <w:r w:rsidR="009F01E6">
        <w:rPr>
          <w:rStyle w:val="apple-converted-space"/>
          <w:rFonts w:eastAsiaTheme="majorEastAsia"/>
          <w:color w:val="000000"/>
        </w:rPr>
        <w:t xml:space="preserve"> </w:t>
      </w:r>
      <w:r>
        <w:rPr>
          <w:rStyle w:val="Enfasigrassetto"/>
          <w:rFonts w:eastAsiaTheme="majorEastAsia"/>
          <w:color w:val="000000"/>
        </w:rPr>
        <w:t>impegno verso il territorio e verso le persone</w:t>
      </w:r>
      <w:r>
        <w:rPr>
          <w:color w:val="000000"/>
        </w:rPr>
        <w:t>, pronta ad affrontare il futuro con la stessa passione che ha animato i primi 190 anni.</w:t>
      </w:r>
    </w:p>
    <w:p w14:paraId="5E5A5D57" w14:textId="77777777" w:rsidR="006E2181" w:rsidRDefault="006E2181" w:rsidP="006E2181">
      <w:pPr>
        <w:pStyle w:val="NormaleWeb"/>
        <w:rPr>
          <w:color w:val="000000"/>
        </w:rPr>
      </w:pPr>
      <w:r w:rsidRPr="00293F3A">
        <w:rPr>
          <w:rStyle w:val="Enfasigrassetto"/>
          <w:rFonts w:eastAsiaTheme="majorEastAsia"/>
          <w:b w:val="0"/>
          <w:bCs w:val="0"/>
          <w:color w:val="000000"/>
        </w:rPr>
        <w:t>Per ulteriori informazioni</w:t>
      </w:r>
      <w:r>
        <w:rPr>
          <w:rStyle w:val="Enfasigrassetto"/>
          <w:rFonts w:eastAsiaTheme="majorEastAsia"/>
          <w:color w:val="000000"/>
        </w:rPr>
        <w:t>:</w:t>
      </w:r>
    </w:p>
    <w:p w14:paraId="4BBBBB94" w14:textId="77777777" w:rsidR="006E2181" w:rsidRPr="00293F3A" w:rsidRDefault="006E2181" w:rsidP="006E2181">
      <w:pPr>
        <w:pStyle w:val="NormaleWeb"/>
        <w:rPr>
          <w:b/>
          <w:bCs/>
          <w:color w:val="000000"/>
        </w:rPr>
      </w:pPr>
      <w:r w:rsidRPr="00293F3A">
        <w:rPr>
          <w:b/>
          <w:bCs/>
          <w:color w:val="000000"/>
        </w:rPr>
        <w:t>Agenzia di Bologna di Generali Italia</w:t>
      </w:r>
    </w:p>
    <w:p w14:paraId="5574FBCC" w14:textId="1B3D8407" w:rsidR="006E2181" w:rsidRPr="00C733A7" w:rsidRDefault="006E2181" w:rsidP="00C733A7">
      <w:pPr>
        <w:pStyle w:val="NormaleWeb"/>
        <w:rPr>
          <w:b/>
          <w:bCs/>
          <w:color w:val="000000"/>
          <w:lang w:val="en-US"/>
        </w:rPr>
      </w:pPr>
      <w:r w:rsidRPr="00293F3A">
        <w:rPr>
          <w:b/>
          <w:bCs/>
          <w:color w:val="000000"/>
          <w:lang w:val="en-US"/>
        </w:rPr>
        <w:t>Tel.</w:t>
      </w:r>
      <w:r w:rsidR="00F17BEE">
        <w:rPr>
          <w:b/>
          <w:bCs/>
          <w:color w:val="000000"/>
          <w:lang w:val="en-US"/>
        </w:rPr>
        <w:t xml:space="preserve"> </w:t>
      </w:r>
      <w:r w:rsidRPr="00293F3A">
        <w:rPr>
          <w:b/>
          <w:bCs/>
          <w:color w:val="000000"/>
          <w:lang w:val="en-US"/>
        </w:rPr>
        <w:t>051.225754 – Email: agenzia.bologna.it@generali.com</w:t>
      </w:r>
    </w:p>
    <w:sectPr w:rsidR="006E2181" w:rsidRPr="00C733A7" w:rsidSect="006E2181">
      <w:pgSz w:w="11899" w:h="16838"/>
      <w:pgMar w:top="709"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620DC"/>
    <w:multiLevelType w:val="hybridMultilevel"/>
    <w:tmpl w:val="7B46C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8A72F0"/>
    <w:multiLevelType w:val="multilevel"/>
    <w:tmpl w:val="849A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2E14AB"/>
    <w:multiLevelType w:val="multilevel"/>
    <w:tmpl w:val="49FA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C4384A"/>
    <w:multiLevelType w:val="multilevel"/>
    <w:tmpl w:val="7980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181"/>
    <w:rsid w:val="000508BE"/>
    <w:rsid w:val="000777A8"/>
    <w:rsid w:val="00081A38"/>
    <w:rsid w:val="00120828"/>
    <w:rsid w:val="00122ACC"/>
    <w:rsid w:val="00140AD9"/>
    <w:rsid w:val="001909B1"/>
    <w:rsid w:val="001F3EA4"/>
    <w:rsid w:val="001F63D9"/>
    <w:rsid w:val="002038A6"/>
    <w:rsid w:val="002F12F7"/>
    <w:rsid w:val="0035110E"/>
    <w:rsid w:val="00366B35"/>
    <w:rsid w:val="003D3461"/>
    <w:rsid w:val="00457AEF"/>
    <w:rsid w:val="004762A1"/>
    <w:rsid w:val="004C66A4"/>
    <w:rsid w:val="00542236"/>
    <w:rsid w:val="0054347B"/>
    <w:rsid w:val="0056066D"/>
    <w:rsid w:val="005609DD"/>
    <w:rsid w:val="00571F83"/>
    <w:rsid w:val="005C73EA"/>
    <w:rsid w:val="00650F37"/>
    <w:rsid w:val="00652292"/>
    <w:rsid w:val="00653228"/>
    <w:rsid w:val="00694E8B"/>
    <w:rsid w:val="006C043F"/>
    <w:rsid w:val="006E2181"/>
    <w:rsid w:val="007475EE"/>
    <w:rsid w:val="00775C7F"/>
    <w:rsid w:val="00785989"/>
    <w:rsid w:val="007911C3"/>
    <w:rsid w:val="007E3496"/>
    <w:rsid w:val="007E68C9"/>
    <w:rsid w:val="00831B89"/>
    <w:rsid w:val="008B17E6"/>
    <w:rsid w:val="009152CD"/>
    <w:rsid w:val="009603A0"/>
    <w:rsid w:val="009F01E6"/>
    <w:rsid w:val="009F508A"/>
    <w:rsid w:val="00A5047F"/>
    <w:rsid w:val="00A86E9F"/>
    <w:rsid w:val="00AC02CE"/>
    <w:rsid w:val="00B15930"/>
    <w:rsid w:val="00B278D5"/>
    <w:rsid w:val="00BD7281"/>
    <w:rsid w:val="00BF1E82"/>
    <w:rsid w:val="00C0733A"/>
    <w:rsid w:val="00C13B78"/>
    <w:rsid w:val="00C3186F"/>
    <w:rsid w:val="00C733A7"/>
    <w:rsid w:val="00D00DFA"/>
    <w:rsid w:val="00D12A4D"/>
    <w:rsid w:val="00D624A8"/>
    <w:rsid w:val="00F17BEE"/>
    <w:rsid w:val="00F33E6E"/>
    <w:rsid w:val="00F505A2"/>
    <w:rsid w:val="00F8275B"/>
    <w:rsid w:val="00FA7302"/>
    <w:rsid w:val="00FB4E18"/>
    <w:rsid w:val="00FD70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318D"/>
  <w15:chartTrackingRefBased/>
  <w15:docId w15:val="{31F89A52-89AB-944F-B2BF-4753287A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E2181"/>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6E21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E21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semiHidden/>
    <w:unhideWhenUsed/>
    <w:qFormat/>
    <w:rsid w:val="006E218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E218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E218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E218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E218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E218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E218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E218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E218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semiHidden/>
    <w:rsid w:val="006E218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E218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E218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E218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E218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E218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E2181"/>
    <w:rPr>
      <w:rFonts w:eastAsiaTheme="majorEastAsia" w:cstheme="majorBidi"/>
      <w:color w:val="272727" w:themeColor="text1" w:themeTint="D8"/>
    </w:rPr>
  </w:style>
  <w:style w:type="paragraph" w:styleId="Titolo">
    <w:name w:val="Title"/>
    <w:basedOn w:val="Normale"/>
    <w:next w:val="Normale"/>
    <w:link w:val="TitoloCarattere"/>
    <w:uiPriority w:val="10"/>
    <w:qFormat/>
    <w:rsid w:val="006E218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E218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E218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E218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E218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E2181"/>
    <w:rPr>
      <w:i/>
      <w:iCs/>
      <w:color w:val="404040" w:themeColor="text1" w:themeTint="BF"/>
    </w:rPr>
  </w:style>
  <w:style w:type="paragraph" w:styleId="Paragrafoelenco">
    <w:name w:val="List Paragraph"/>
    <w:basedOn w:val="Normale"/>
    <w:uiPriority w:val="34"/>
    <w:qFormat/>
    <w:rsid w:val="006E2181"/>
    <w:pPr>
      <w:ind w:left="720"/>
      <w:contextualSpacing/>
    </w:pPr>
  </w:style>
  <w:style w:type="character" w:styleId="Enfasiintensa">
    <w:name w:val="Intense Emphasis"/>
    <w:basedOn w:val="Carpredefinitoparagrafo"/>
    <w:uiPriority w:val="21"/>
    <w:qFormat/>
    <w:rsid w:val="006E2181"/>
    <w:rPr>
      <w:i/>
      <w:iCs/>
      <w:color w:val="0F4761" w:themeColor="accent1" w:themeShade="BF"/>
    </w:rPr>
  </w:style>
  <w:style w:type="paragraph" w:styleId="Citazioneintensa">
    <w:name w:val="Intense Quote"/>
    <w:basedOn w:val="Normale"/>
    <w:next w:val="Normale"/>
    <w:link w:val="CitazioneintensaCarattere"/>
    <w:uiPriority w:val="30"/>
    <w:qFormat/>
    <w:rsid w:val="006E21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E2181"/>
    <w:rPr>
      <w:i/>
      <w:iCs/>
      <w:color w:val="0F4761" w:themeColor="accent1" w:themeShade="BF"/>
    </w:rPr>
  </w:style>
  <w:style w:type="character" w:styleId="Riferimentointenso">
    <w:name w:val="Intense Reference"/>
    <w:basedOn w:val="Carpredefinitoparagrafo"/>
    <w:uiPriority w:val="32"/>
    <w:qFormat/>
    <w:rsid w:val="006E2181"/>
    <w:rPr>
      <w:b/>
      <w:bCs/>
      <w:smallCaps/>
      <w:color w:val="0F4761" w:themeColor="accent1" w:themeShade="BF"/>
      <w:spacing w:val="5"/>
    </w:rPr>
  </w:style>
  <w:style w:type="character" w:styleId="Enfasigrassetto">
    <w:name w:val="Strong"/>
    <w:uiPriority w:val="22"/>
    <w:qFormat/>
    <w:rsid w:val="006E2181"/>
    <w:rPr>
      <w:b/>
      <w:bCs/>
    </w:rPr>
  </w:style>
  <w:style w:type="paragraph" w:styleId="NormaleWeb">
    <w:name w:val="Normal (Web)"/>
    <w:basedOn w:val="Normale"/>
    <w:uiPriority w:val="99"/>
    <w:unhideWhenUsed/>
    <w:rsid w:val="006E2181"/>
    <w:pPr>
      <w:spacing w:before="100" w:beforeAutospacing="1" w:after="100" w:afterAutospacing="1"/>
    </w:pPr>
  </w:style>
  <w:style w:type="character" w:customStyle="1" w:styleId="apple-converted-space">
    <w:name w:val="apple-converted-space"/>
    <w:basedOn w:val="Carpredefinitoparagrafo"/>
    <w:rsid w:val="006E2181"/>
  </w:style>
  <w:style w:type="character" w:styleId="Enfasicorsivo">
    <w:name w:val="Emphasis"/>
    <w:uiPriority w:val="20"/>
    <w:qFormat/>
    <w:rsid w:val="006E2181"/>
    <w:rPr>
      <w:i/>
      <w:iCs/>
    </w:rPr>
  </w:style>
  <w:style w:type="character" w:customStyle="1" w:styleId="apple-string-attachment">
    <w:name w:val="apple-string-attachment"/>
    <w:basedOn w:val="Carpredefinitoparagrafo"/>
    <w:rsid w:val="00AC02CE"/>
  </w:style>
  <w:style w:type="character" w:styleId="Collegamentoipertestuale">
    <w:name w:val="Hyperlink"/>
    <w:basedOn w:val="Carpredefinitoparagrafo"/>
    <w:uiPriority w:val="99"/>
    <w:unhideWhenUsed/>
    <w:rsid w:val="00AC02CE"/>
    <w:rPr>
      <w:color w:val="467886" w:themeColor="hyperlink"/>
      <w:u w:val="single"/>
    </w:rPr>
  </w:style>
  <w:style w:type="character" w:customStyle="1" w:styleId="Menzionenonrisolta1">
    <w:name w:val="Menzione non risolta1"/>
    <w:basedOn w:val="Carpredefinitoparagrafo"/>
    <w:uiPriority w:val="99"/>
    <w:semiHidden/>
    <w:unhideWhenUsed/>
    <w:rsid w:val="00AC02CE"/>
    <w:rPr>
      <w:color w:val="605E5C"/>
      <w:shd w:val="clear" w:color="auto" w:fill="E1DFDD"/>
    </w:rPr>
  </w:style>
  <w:style w:type="paragraph" w:styleId="Revisione">
    <w:name w:val="Revision"/>
    <w:hidden/>
    <w:uiPriority w:val="99"/>
    <w:semiHidden/>
    <w:rsid w:val="009F01E6"/>
    <w:pPr>
      <w:spacing w:after="0" w:line="240" w:lineRule="auto"/>
    </w:pPr>
    <w:rPr>
      <w:rFonts w:ascii="Times New Roman" w:eastAsia="Times New Roman" w:hAnsi="Times New Roman" w:cs="Times New Roman"/>
      <w:kern w:val="0"/>
      <w:lang w:eastAsia="it-IT"/>
      <w14:ligatures w14:val="none"/>
    </w:rPr>
  </w:style>
  <w:style w:type="paragraph" w:styleId="Testofumetto">
    <w:name w:val="Balloon Text"/>
    <w:basedOn w:val="Normale"/>
    <w:link w:val="TestofumettoCarattere"/>
    <w:uiPriority w:val="99"/>
    <w:semiHidden/>
    <w:unhideWhenUsed/>
    <w:rsid w:val="00A5047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047F"/>
    <w:rPr>
      <w:rFonts w:ascii="Segoe UI" w:eastAsia="Times New Roman" w:hAnsi="Segoe UI" w:cs="Segoe UI"/>
      <w:kern w:val="0"/>
      <w:sz w:val="18"/>
      <w:szCs w:val="18"/>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98399">
      <w:bodyDiv w:val="1"/>
      <w:marLeft w:val="0"/>
      <w:marRight w:val="0"/>
      <w:marTop w:val="0"/>
      <w:marBottom w:val="0"/>
      <w:divBdr>
        <w:top w:val="none" w:sz="0" w:space="0" w:color="auto"/>
        <w:left w:val="none" w:sz="0" w:space="0" w:color="auto"/>
        <w:bottom w:val="none" w:sz="0" w:space="0" w:color="auto"/>
        <w:right w:val="none" w:sz="0" w:space="0" w:color="auto"/>
      </w:divBdr>
      <w:divsChild>
        <w:div w:id="1060909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agram.com/ag_generali_bologn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1024</Words>
  <Characters>5839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Generali Italia - Agenzia Generale di Bologna</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Cirasola</dc:creator>
  <cp:keywords/>
  <dc:description/>
  <cp:lastModifiedBy>Gotti Annalisa</cp:lastModifiedBy>
  <cp:revision>5</cp:revision>
  <cp:lastPrinted>2025-04-01T11:17:00Z</cp:lastPrinted>
  <dcterms:created xsi:type="dcterms:W3CDTF">2025-04-01T11:15:00Z</dcterms:created>
  <dcterms:modified xsi:type="dcterms:W3CDTF">2025-04-01T11:21:00Z</dcterms:modified>
</cp:coreProperties>
</file>