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D6" w:rsidRDefault="005273D6" w:rsidP="005273D6">
      <w:pPr>
        <w:spacing w:line="25" w:lineRule="atLeast"/>
        <w:jc w:val="center"/>
        <w:rPr>
          <w:rFonts w:ascii="Calibri" w:hAnsi="Calibri" w:cs="Calibri"/>
          <w:b/>
          <w:bCs/>
          <w:color w:val="000000"/>
        </w:rPr>
      </w:pPr>
      <w:r>
        <w:rPr>
          <w:rFonts w:ascii="Calibri" w:hAnsi="Calibri" w:cs="Calibri"/>
          <w:b/>
          <w:bCs/>
          <w:noProof/>
          <w:color w:val="000000"/>
        </w:rPr>
        <w:drawing>
          <wp:inline distT="0" distB="0" distL="0" distR="0" wp14:anchorId="63A89E02" wp14:editId="2DF9C553">
            <wp:extent cx="1866900" cy="923925"/>
            <wp:effectExtent l="0" t="0" r="0" b="9525"/>
            <wp:docPr id="2" name="Immagine 2" descr="cid:image002.jpg@01DA1C8E.64923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2.jpg@01DA1C8E.64923C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66900" cy="923925"/>
                    </a:xfrm>
                    <a:prstGeom prst="rect">
                      <a:avLst/>
                    </a:prstGeom>
                    <a:noFill/>
                    <a:ln>
                      <a:noFill/>
                    </a:ln>
                  </pic:spPr>
                </pic:pic>
              </a:graphicData>
            </a:graphic>
          </wp:inline>
        </w:drawing>
      </w:r>
    </w:p>
    <w:p w:rsidR="005273D6" w:rsidRDefault="005273D6" w:rsidP="005273D6">
      <w:pPr>
        <w:spacing w:line="25" w:lineRule="atLeast"/>
        <w:jc w:val="center"/>
        <w:rPr>
          <w:rFonts w:ascii="Calibri" w:hAnsi="Calibri" w:cs="Calibri"/>
          <w:b/>
          <w:bCs/>
          <w:color w:val="000000"/>
        </w:rPr>
      </w:pPr>
    </w:p>
    <w:p w:rsidR="005273D6" w:rsidRDefault="005273D6" w:rsidP="005273D6">
      <w:pPr>
        <w:spacing w:line="25" w:lineRule="atLeast"/>
        <w:jc w:val="center"/>
        <w:rPr>
          <w:rFonts w:ascii="Calibri" w:hAnsi="Calibri" w:cs="Calibri"/>
          <w:b/>
          <w:bCs/>
          <w:color w:val="000000"/>
        </w:rPr>
      </w:pPr>
      <w:r>
        <w:rPr>
          <w:rFonts w:ascii="Calibri" w:hAnsi="Calibri" w:cs="Calibri"/>
          <w:b/>
          <w:bCs/>
          <w:color w:val="000000"/>
        </w:rPr>
        <w:t>COMUNICATO STAMPA</w:t>
      </w:r>
    </w:p>
    <w:p w:rsidR="005273D6" w:rsidRDefault="00FE64EB" w:rsidP="00FE64EB">
      <w:pPr>
        <w:spacing w:line="25" w:lineRule="atLeast"/>
        <w:jc w:val="center"/>
        <w:rPr>
          <w:rFonts w:ascii="Calibri" w:hAnsi="Calibri" w:cs="Calibri"/>
          <w:b/>
          <w:bCs/>
        </w:rPr>
      </w:pPr>
      <w:r>
        <w:rPr>
          <w:rFonts w:ascii="Calibri" w:hAnsi="Calibri" w:cs="Calibri"/>
          <w:b/>
          <w:bCs/>
        </w:rPr>
        <w:t>“</w:t>
      </w:r>
      <w:r w:rsidR="007C0CB8">
        <w:rPr>
          <w:rFonts w:ascii="Calibri" w:hAnsi="Calibri" w:cs="Calibri"/>
          <w:b/>
          <w:bCs/>
        </w:rPr>
        <w:t>Confcommercio Ascom Bologna per la legalità</w:t>
      </w:r>
      <w:r>
        <w:rPr>
          <w:rFonts w:ascii="Calibri" w:hAnsi="Calibri" w:cs="Calibri"/>
          <w:b/>
          <w:bCs/>
        </w:rPr>
        <w:t>”, dal 1° dicembre il progetto per uno shopping natalizio più sicuro</w:t>
      </w:r>
    </w:p>
    <w:p w:rsidR="005A3099" w:rsidRDefault="005A3099" w:rsidP="005A3099">
      <w:pPr>
        <w:tabs>
          <w:tab w:val="left" w:pos="4678"/>
        </w:tabs>
        <w:spacing w:line="25" w:lineRule="atLeast"/>
      </w:pPr>
    </w:p>
    <w:p w:rsidR="00385056" w:rsidRDefault="00385056" w:rsidP="005A3099">
      <w:pPr>
        <w:tabs>
          <w:tab w:val="left" w:pos="4678"/>
        </w:tabs>
        <w:spacing w:line="25" w:lineRule="atLeast"/>
      </w:pPr>
    </w:p>
    <w:p w:rsidR="00FE64EB" w:rsidRDefault="00FE64EB" w:rsidP="00B402AE">
      <w:pPr>
        <w:tabs>
          <w:tab w:val="left" w:pos="4678"/>
        </w:tabs>
        <w:spacing w:line="25" w:lineRule="atLeast"/>
        <w:jc w:val="both"/>
        <w:rPr>
          <w:rFonts w:asciiTheme="minorHAnsi" w:hAnsiTheme="minorHAnsi" w:cstheme="minorHAnsi"/>
        </w:rPr>
      </w:pPr>
      <w:r>
        <w:rPr>
          <w:rFonts w:asciiTheme="minorHAnsi" w:hAnsiTheme="minorHAnsi" w:cstheme="minorHAnsi"/>
        </w:rPr>
        <w:t>Un’azione di prevenzione per tutelare imprese</w:t>
      </w:r>
      <w:r w:rsidR="0099521A">
        <w:rPr>
          <w:rFonts w:asciiTheme="minorHAnsi" w:hAnsiTheme="minorHAnsi" w:cstheme="minorHAnsi"/>
        </w:rPr>
        <w:t>,</w:t>
      </w:r>
      <w:r>
        <w:rPr>
          <w:rFonts w:asciiTheme="minorHAnsi" w:hAnsiTheme="minorHAnsi" w:cstheme="minorHAnsi"/>
        </w:rPr>
        <w:t xml:space="preserve"> consumatori,</w:t>
      </w:r>
      <w:r w:rsidR="0099521A">
        <w:rPr>
          <w:rFonts w:asciiTheme="minorHAnsi" w:hAnsiTheme="minorHAnsi" w:cstheme="minorHAnsi"/>
        </w:rPr>
        <w:t xml:space="preserve"> clienti e turisti</w:t>
      </w:r>
      <w:r>
        <w:rPr>
          <w:rFonts w:asciiTheme="minorHAnsi" w:hAnsiTheme="minorHAnsi" w:cstheme="minorHAnsi"/>
        </w:rPr>
        <w:t xml:space="preserve"> garantendo acquisti di Natale più sicuri. È questo, in sintesi, l’obiettivo del progetto “Confcommercio Ascom Bologna per la legalità”, </w:t>
      </w:r>
      <w:r w:rsidR="003B5E4C">
        <w:rPr>
          <w:rFonts w:asciiTheme="minorHAnsi" w:hAnsiTheme="minorHAnsi" w:cstheme="minorHAnsi"/>
        </w:rPr>
        <w:t>promosso</w:t>
      </w:r>
      <w:r>
        <w:rPr>
          <w:rFonts w:asciiTheme="minorHAnsi" w:hAnsiTheme="minorHAnsi" w:cstheme="minorHAnsi"/>
        </w:rPr>
        <w:t xml:space="preserve"> dal 1° dicembre all’Epifania.</w:t>
      </w:r>
    </w:p>
    <w:p w:rsidR="00FE64EB" w:rsidRDefault="00FE64EB" w:rsidP="00B402AE">
      <w:pPr>
        <w:tabs>
          <w:tab w:val="left" w:pos="4678"/>
        </w:tabs>
        <w:spacing w:line="25" w:lineRule="atLeast"/>
        <w:jc w:val="both"/>
        <w:rPr>
          <w:rFonts w:asciiTheme="minorHAnsi" w:hAnsiTheme="minorHAnsi" w:cstheme="minorHAnsi"/>
        </w:rPr>
      </w:pPr>
    </w:p>
    <w:p w:rsidR="00C80ECB" w:rsidRDefault="0099521A" w:rsidP="00B402AE">
      <w:pPr>
        <w:tabs>
          <w:tab w:val="left" w:pos="4678"/>
        </w:tabs>
        <w:spacing w:line="25" w:lineRule="atLeast"/>
        <w:jc w:val="both"/>
        <w:rPr>
          <w:rFonts w:asciiTheme="minorHAnsi" w:hAnsiTheme="minorHAnsi" w:cstheme="minorHAnsi"/>
        </w:rPr>
      </w:pPr>
      <w:r>
        <w:rPr>
          <w:rFonts w:asciiTheme="minorHAnsi" w:hAnsiTheme="minorHAnsi" w:cstheme="minorHAnsi"/>
        </w:rPr>
        <w:t>L’iniziativa, che punta a essere un deterrente per furti, scippi e altri episodi di microcriminalità, all’interno come all’esterno dei negozi, rinnova lo storico impegno di Confcommercio Ascom Bologna nel contrasto all’illegalità</w:t>
      </w:r>
      <w:r w:rsidR="00C80ECB">
        <w:rPr>
          <w:rFonts w:asciiTheme="minorHAnsi" w:hAnsiTheme="minorHAnsi" w:cstheme="minorHAnsi"/>
        </w:rPr>
        <w:t>.</w:t>
      </w:r>
      <w:r>
        <w:rPr>
          <w:rFonts w:asciiTheme="minorHAnsi" w:hAnsiTheme="minorHAnsi" w:cstheme="minorHAnsi"/>
        </w:rPr>
        <w:t xml:space="preserve"> </w:t>
      </w:r>
    </w:p>
    <w:p w:rsidR="00C80ECB" w:rsidRDefault="00C80ECB" w:rsidP="00B402AE">
      <w:pPr>
        <w:tabs>
          <w:tab w:val="left" w:pos="4678"/>
        </w:tabs>
        <w:spacing w:line="25" w:lineRule="atLeast"/>
        <w:jc w:val="both"/>
        <w:rPr>
          <w:rFonts w:asciiTheme="minorHAnsi" w:hAnsiTheme="minorHAnsi" w:cstheme="minorHAnsi"/>
        </w:rPr>
      </w:pPr>
    </w:p>
    <w:p w:rsidR="00FE64EB" w:rsidRDefault="00C80ECB" w:rsidP="00B402AE">
      <w:pPr>
        <w:tabs>
          <w:tab w:val="left" w:pos="4678"/>
        </w:tabs>
        <w:spacing w:line="25" w:lineRule="atLeast"/>
        <w:jc w:val="both"/>
        <w:rPr>
          <w:rFonts w:asciiTheme="minorHAnsi" w:hAnsiTheme="minorHAnsi" w:cstheme="minorHAnsi"/>
        </w:rPr>
      </w:pPr>
      <w:r>
        <w:rPr>
          <w:rFonts w:asciiTheme="minorHAnsi" w:hAnsiTheme="minorHAnsi" w:cstheme="minorHAnsi"/>
        </w:rPr>
        <w:t xml:space="preserve">Impegno che è stato sollecitato anche dalle segnalazioni di diverse imprese associate e particolarmente importante </w:t>
      </w:r>
      <w:r w:rsidR="0099521A">
        <w:rPr>
          <w:rFonts w:asciiTheme="minorHAnsi" w:hAnsiTheme="minorHAnsi" w:cstheme="minorHAnsi"/>
        </w:rPr>
        <w:t>in un momento dell’anno</w:t>
      </w:r>
      <w:r>
        <w:rPr>
          <w:rFonts w:asciiTheme="minorHAnsi" w:hAnsiTheme="minorHAnsi" w:cstheme="minorHAnsi"/>
        </w:rPr>
        <w:t>, quello delle festività,</w:t>
      </w:r>
      <w:r w:rsidR="0099521A">
        <w:rPr>
          <w:rFonts w:asciiTheme="minorHAnsi" w:hAnsiTheme="minorHAnsi" w:cstheme="minorHAnsi"/>
        </w:rPr>
        <w:t xml:space="preserve"> caratterizzato da un forte aumento dei flussi </w:t>
      </w:r>
      <w:r>
        <w:rPr>
          <w:rFonts w:asciiTheme="minorHAnsi" w:hAnsiTheme="minorHAnsi" w:cstheme="minorHAnsi"/>
        </w:rPr>
        <w:t xml:space="preserve">di frequentatori legati allo shopping e, parallelamente, </w:t>
      </w:r>
      <w:r w:rsidRPr="00C80ECB">
        <w:rPr>
          <w:rFonts w:asciiTheme="minorHAnsi" w:hAnsiTheme="minorHAnsi" w:cstheme="minorHAnsi"/>
        </w:rPr>
        <w:t>del potenziale rischio di furti nelle attività commerciali</w:t>
      </w:r>
      <w:r>
        <w:rPr>
          <w:rFonts w:asciiTheme="minorHAnsi" w:hAnsiTheme="minorHAnsi" w:cstheme="minorHAnsi"/>
        </w:rPr>
        <w:t>.</w:t>
      </w:r>
    </w:p>
    <w:p w:rsidR="0099521A" w:rsidRDefault="0099521A" w:rsidP="00B402AE">
      <w:pPr>
        <w:tabs>
          <w:tab w:val="left" w:pos="4678"/>
        </w:tabs>
        <w:spacing w:line="25" w:lineRule="atLeast"/>
        <w:jc w:val="both"/>
        <w:rPr>
          <w:rFonts w:asciiTheme="minorHAnsi" w:hAnsiTheme="minorHAnsi" w:cstheme="minorHAnsi"/>
        </w:rPr>
      </w:pPr>
    </w:p>
    <w:p w:rsidR="0099521A" w:rsidRDefault="0099521A" w:rsidP="00B402AE">
      <w:pPr>
        <w:tabs>
          <w:tab w:val="left" w:pos="4678"/>
        </w:tabs>
        <w:spacing w:line="25" w:lineRule="atLeast"/>
        <w:jc w:val="both"/>
        <w:rPr>
          <w:rFonts w:asciiTheme="minorHAnsi" w:hAnsiTheme="minorHAnsi" w:cstheme="minorHAnsi"/>
        </w:rPr>
      </w:pPr>
      <w:r>
        <w:rPr>
          <w:rFonts w:asciiTheme="minorHAnsi" w:hAnsiTheme="minorHAnsi" w:cstheme="minorHAnsi"/>
        </w:rPr>
        <w:t xml:space="preserve">Più in dettaglio, la progettualità prevede, in diverse parti della città, tanto in centro storico quanto in periferia, la presenza nelle ore pomeridiane di 12 operatori professionali del settore security suddivisi in 4 gruppi, tutti con funzione di controllo anti taccheggio e di prevenzione </w:t>
      </w:r>
      <w:r w:rsidR="00C80ECB">
        <w:rPr>
          <w:rFonts w:asciiTheme="minorHAnsi" w:hAnsiTheme="minorHAnsi" w:cstheme="minorHAnsi"/>
        </w:rPr>
        <w:t>sul territorio.</w:t>
      </w:r>
    </w:p>
    <w:p w:rsidR="0099521A" w:rsidRDefault="0099521A" w:rsidP="00B402AE">
      <w:pPr>
        <w:tabs>
          <w:tab w:val="left" w:pos="4678"/>
        </w:tabs>
        <w:spacing w:line="25" w:lineRule="atLeast"/>
        <w:jc w:val="both"/>
        <w:rPr>
          <w:rFonts w:asciiTheme="minorHAnsi" w:hAnsiTheme="minorHAnsi" w:cstheme="minorHAnsi"/>
        </w:rPr>
      </w:pPr>
    </w:p>
    <w:p w:rsidR="00AF2270" w:rsidRDefault="00AF2270" w:rsidP="00B402AE">
      <w:pPr>
        <w:tabs>
          <w:tab w:val="left" w:pos="4678"/>
        </w:tabs>
        <w:spacing w:line="25" w:lineRule="atLeast"/>
        <w:jc w:val="both"/>
        <w:rPr>
          <w:rFonts w:asciiTheme="minorHAnsi" w:hAnsiTheme="minorHAnsi" w:cstheme="minorHAnsi"/>
        </w:rPr>
      </w:pPr>
      <w:r>
        <w:rPr>
          <w:rFonts w:asciiTheme="minorHAnsi" w:hAnsiTheme="minorHAnsi" w:cstheme="minorHAnsi"/>
        </w:rPr>
        <w:t>Le</w:t>
      </w:r>
      <w:r w:rsidRPr="005A3099">
        <w:rPr>
          <w:rFonts w:asciiTheme="minorHAnsi" w:hAnsiTheme="minorHAnsi" w:cstheme="minorHAnsi"/>
        </w:rPr>
        <w:t xml:space="preserve"> aree</w:t>
      </w:r>
      <w:r>
        <w:rPr>
          <w:rFonts w:asciiTheme="minorHAnsi" w:hAnsiTheme="minorHAnsi" w:cstheme="minorHAnsi"/>
        </w:rPr>
        <w:t xml:space="preserve"> oggetto di intervento sono state individuate anche in base alle</w:t>
      </w:r>
      <w:r w:rsidRPr="005A3099">
        <w:rPr>
          <w:rFonts w:asciiTheme="minorHAnsi" w:hAnsiTheme="minorHAnsi" w:cstheme="minorHAnsi"/>
        </w:rPr>
        <w:t xml:space="preserve"> segnalazioni </w:t>
      </w:r>
      <w:r>
        <w:rPr>
          <w:rFonts w:asciiTheme="minorHAnsi" w:hAnsiTheme="minorHAnsi" w:cstheme="minorHAnsi"/>
        </w:rPr>
        <w:t>ricevute</w:t>
      </w:r>
      <w:r w:rsidRPr="005A3099">
        <w:rPr>
          <w:rFonts w:asciiTheme="minorHAnsi" w:hAnsiTheme="minorHAnsi" w:cstheme="minorHAnsi"/>
        </w:rPr>
        <w:t xml:space="preserve"> </w:t>
      </w:r>
      <w:r>
        <w:rPr>
          <w:rFonts w:asciiTheme="minorHAnsi" w:hAnsiTheme="minorHAnsi" w:cstheme="minorHAnsi"/>
        </w:rPr>
        <w:t>dalle imprese associate. Sulle zone dove sono attivi presidi delle Forze dell’Ordine, come</w:t>
      </w:r>
      <w:r w:rsidR="00BB0658">
        <w:rPr>
          <w:rFonts w:asciiTheme="minorHAnsi" w:hAnsiTheme="minorHAnsi" w:cstheme="minorHAnsi"/>
        </w:rPr>
        <w:t xml:space="preserve"> in</w:t>
      </w:r>
      <w:r>
        <w:rPr>
          <w:rFonts w:asciiTheme="minorHAnsi" w:hAnsiTheme="minorHAnsi" w:cstheme="minorHAnsi"/>
        </w:rPr>
        <w:t xml:space="preserve"> via Petroni e </w:t>
      </w:r>
      <w:r w:rsidR="00BB0658">
        <w:rPr>
          <w:rFonts w:asciiTheme="minorHAnsi" w:hAnsiTheme="minorHAnsi" w:cstheme="minorHAnsi"/>
        </w:rPr>
        <w:t>in Piazza Verdi</w:t>
      </w:r>
      <w:r>
        <w:rPr>
          <w:rFonts w:asciiTheme="minorHAnsi" w:hAnsiTheme="minorHAnsi" w:cstheme="minorHAnsi"/>
        </w:rPr>
        <w:t>, si è invece ritenuto opportuno</w:t>
      </w:r>
      <w:r w:rsidRPr="005A3099">
        <w:rPr>
          <w:rFonts w:asciiTheme="minorHAnsi" w:hAnsiTheme="minorHAnsi" w:cstheme="minorHAnsi"/>
        </w:rPr>
        <w:t xml:space="preserve"> non intervenire</w:t>
      </w:r>
      <w:r w:rsidR="00BB0658">
        <w:rPr>
          <w:rFonts w:asciiTheme="minorHAnsi" w:hAnsiTheme="minorHAnsi" w:cstheme="minorHAnsi"/>
        </w:rPr>
        <w:t>, come anche in piazza Aldrovandi, dove gli operatori economici, in collaborazione con il Comune di Bologna, si sono dati un’organizzazione per la gestione dell’area.</w:t>
      </w:r>
    </w:p>
    <w:p w:rsidR="00AF2270" w:rsidRDefault="00AF2270" w:rsidP="00B402AE">
      <w:pPr>
        <w:tabs>
          <w:tab w:val="left" w:pos="4678"/>
        </w:tabs>
        <w:spacing w:line="25" w:lineRule="atLeast"/>
        <w:jc w:val="both"/>
        <w:rPr>
          <w:rFonts w:asciiTheme="minorHAnsi" w:hAnsiTheme="minorHAnsi" w:cstheme="minorHAnsi"/>
        </w:rPr>
      </w:pPr>
    </w:p>
    <w:p w:rsidR="00B402AE" w:rsidRDefault="0099521A" w:rsidP="00B402AE">
      <w:pPr>
        <w:tabs>
          <w:tab w:val="left" w:pos="4678"/>
        </w:tabs>
        <w:spacing w:line="25" w:lineRule="atLeast"/>
        <w:jc w:val="both"/>
        <w:rPr>
          <w:rFonts w:asciiTheme="minorHAnsi" w:hAnsiTheme="minorHAnsi" w:cstheme="minorHAnsi"/>
        </w:rPr>
      </w:pPr>
      <w:r>
        <w:rPr>
          <w:rFonts w:asciiTheme="minorHAnsi" w:hAnsiTheme="minorHAnsi" w:cstheme="minorHAnsi"/>
        </w:rPr>
        <w:t>Gli operatori,</w:t>
      </w:r>
      <w:r w:rsidR="00C80ECB">
        <w:rPr>
          <w:rFonts w:asciiTheme="minorHAnsi" w:hAnsiTheme="minorHAnsi" w:cstheme="minorHAnsi"/>
        </w:rPr>
        <w:t xml:space="preserve"> che saranno posizionati in prossimità di numerose attività commerciali</w:t>
      </w:r>
      <w:r w:rsidR="001C5BB0">
        <w:rPr>
          <w:rFonts w:asciiTheme="minorHAnsi" w:hAnsiTheme="minorHAnsi" w:cstheme="minorHAnsi"/>
        </w:rPr>
        <w:t xml:space="preserve"> associate</w:t>
      </w:r>
      <w:r w:rsidR="00C80ECB">
        <w:rPr>
          <w:rFonts w:asciiTheme="minorHAnsi" w:hAnsiTheme="minorHAnsi" w:cstheme="minorHAnsi"/>
        </w:rPr>
        <w:t xml:space="preserve">, sono stati scelti tra due società </w:t>
      </w:r>
      <w:r w:rsidR="001C5BB0">
        <w:rPr>
          <w:rFonts w:asciiTheme="minorHAnsi" w:hAnsiTheme="minorHAnsi" w:cstheme="minorHAnsi"/>
        </w:rPr>
        <w:t>aderenti a</w:t>
      </w:r>
      <w:r w:rsidR="00C80ECB">
        <w:rPr>
          <w:rFonts w:asciiTheme="minorHAnsi" w:hAnsiTheme="minorHAnsi" w:cstheme="minorHAnsi"/>
        </w:rPr>
        <w:t xml:space="preserve"> Confcommercio Ascom Bologna, </w:t>
      </w:r>
      <w:proofErr w:type="spellStart"/>
      <w:r w:rsidR="00C80ECB">
        <w:rPr>
          <w:rFonts w:asciiTheme="minorHAnsi" w:hAnsiTheme="minorHAnsi" w:cstheme="minorHAnsi"/>
        </w:rPr>
        <w:t>Eurodetective</w:t>
      </w:r>
      <w:proofErr w:type="spellEnd"/>
      <w:r w:rsidR="00C80ECB">
        <w:rPr>
          <w:rFonts w:asciiTheme="minorHAnsi" w:hAnsiTheme="minorHAnsi" w:cstheme="minorHAnsi"/>
        </w:rPr>
        <w:t xml:space="preserve"> e Magnum</w:t>
      </w:r>
      <w:r w:rsidR="009D1324">
        <w:rPr>
          <w:rFonts w:asciiTheme="minorHAnsi" w:hAnsiTheme="minorHAnsi" w:cstheme="minorHAnsi"/>
        </w:rPr>
        <w:t>,</w:t>
      </w:r>
      <w:r w:rsidR="001C5BB0">
        <w:rPr>
          <w:rFonts w:asciiTheme="minorHAnsi" w:hAnsiTheme="minorHAnsi" w:cstheme="minorHAnsi"/>
        </w:rPr>
        <w:t xml:space="preserve"> e</w:t>
      </w:r>
      <w:r w:rsidR="00C80ECB">
        <w:rPr>
          <w:rFonts w:asciiTheme="minorHAnsi" w:hAnsiTheme="minorHAnsi" w:cstheme="minorHAnsi"/>
        </w:rPr>
        <w:t xml:space="preserve"> saranno riconoscibili grazie a</w:t>
      </w:r>
      <w:r w:rsidR="001C5BB0">
        <w:rPr>
          <w:rFonts w:asciiTheme="minorHAnsi" w:hAnsiTheme="minorHAnsi" w:cstheme="minorHAnsi"/>
        </w:rPr>
        <w:t>d un’apposita pettorina.</w:t>
      </w:r>
      <w:r w:rsidR="00C80ECB">
        <w:rPr>
          <w:rFonts w:asciiTheme="minorHAnsi" w:hAnsiTheme="minorHAnsi" w:cstheme="minorHAnsi"/>
        </w:rPr>
        <w:t xml:space="preserve">  </w:t>
      </w:r>
      <w:r>
        <w:rPr>
          <w:rFonts w:asciiTheme="minorHAnsi" w:hAnsiTheme="minorHAnsi" w:cstheme="minorHAnsi"/>
        </w:rPr>
        <w:t xml:space="preserve">     </w:t>
      </w:r>
    </w:p>
    <w:p w:rsidR="003560BD" w:rsidRDefault="003560BD" w:rsidP="00B402AE">
      <w:pPr>
        <w:tabs>
          <w:tab w:val="left" w:pos="4678"/>
        </w:tabs>
        <w:spacing w:line="25" w:lineRule="atLeast"/>
        <w:jc w:val="both"/>
        <w:rPr>
          <w:rFonts w:asciiTheme="minorHAnsi" w:hAnsiTheme="minorHAnsi" w:cstheme="minorHAnsi"/>
        </w:rPr>
      </w:pPr>
    </w:p>
    <w:p w:rsidR="003560BD" w:rsidRDefault="003560BD" w:rsidP="00B402AE">
      <w:pPr>
        <w:tabs>
          <w:tab w:val="left" w:pos="4678"/>
        </w:tabs>
        <w:spacing w:line="25" w:lineRule="atLeast"/>
        <w:jc w:val="both"/>
        <w:rPr>
          <w:rFonts w:asciiTheme="minorHAnsi" w:hAnsiTheme="minorHAnsi" w:cstheme="minorHAnsi"/>
        </w:rPr>
      </w:pPr>
      <w:r w:rsidRPr="003560BD">
        <w:rPr>
          <w:rFonts w:asciiTheme="minorHAnsi" w:hAnsiTheme="minorHAnsi" w:cstheme="minorHAnsi"/>
        </w:rPr>
        <w:t xml:space="preserve">Il coordinamento e la supervisione dell’iniziativa saranno affidati al Dottor Vittorio Di Santo, Presidente di </w:t>
      </w:r>
      <w:proofErr w:type="spellStart"/>
      <w:r w:rsidRPr="003560BD">
        <w:rPr>
          <w:rFonts w:asciiTheme="minorHAnsi" w:hAnsiTheme="minorHAnsi" w:cstheme="minorHAnsi"/>
        </w:rPr>
        <w:t>Eurodetective</w:t>
      </w:r>
      <w:proofErr w:type="spellEnd"/>
      <w:r w:rsidRPr="003560BD">
        <w:rPr>
          <w:rFonts w:asciiTheme="minorHAnsi" w:hAnsiTheme="minorHAnsi" w:cstheme="minorHAnsi"/>
        </w:rPr>
        <w:t>.</w:t>
      </w:r>
    </w:p>
    <w:p w:rsidR="0099521A" w:rsidRDefault="0099521A" w:rsidP="00B402AE">
      <w:pPr>
        <w:tabs>
          <w:tab w:val="left" w:pos="4678"/>
        </w:tabs>
        <w:spacing w:line="25" w:lineRule="atLeast"/>
        <w:jc w:val="both"/>
        <w:rPr>
          <w:rFonts w:asciiTheme="minorHAnsi" w:hAnsiTheme="minorHAnsi" w:cstheme="minorHAnsi"/>
        </w:rPr>
      </w:pPr>
    </w:p>
    <w:p w:rsidR="001C5BB0" w:rsidRDefault="001C5BB0" w:rsidP="00B402AE">
      <w:pPr>
        <w:tabs>
          <w:tab w:val="left" w:pos="4678"/>
        </w:tabs>
        <w:spacing w:line="25" w:lineRule="atLeast"/>
        <w:jc w:val="both"/>
        <w:rPr>
          <w:rFonts w:asciiTheme="minorHAnsi" w:hAnsiTheme="minorHAnsi" w:cstheme="minorHAnsi"/>
        </w:rPr>
      </w:pPr>
      <w:r w:rsidRPr="001C5BB0">
        <w:rPr>
          <w:rFonts w:asciiTheme="minorHAnsi" w:hAnsiTheme="minorHAnsi" w:cstheme="minorHAnsi"/>
        </w:rPr>
        <w:t xml:space="preserve">L’iniziativa rientra in un quadro comune di azioni a sostegno della legalità e della sicurezza che l’Associazione ha sviluppato in questi anni con la Prefettura e le Forze dell’ordine, e proprio a queste ultime gli operatori dovranno segnalare tempestivamente </w:t>
      </w:r>
      <w:r w:rsidRPr="001C5BB0">
        <w:rPr>
          <w:rFonts w:ascii="Calibri" w:hAnsi="Calibri" w:cs="Calibri"/>
        </w:rPr>
        <w:t>aspetti rilevanti relativamente alla sicurezza di cose e persone</w:t>
      </w:r>
      <w:r>
        <w:rPr>
          <w:rFonts w:asciiTheme="minorHAnsi" w:hAnsiTheme="minorHAnsi" w:cstheme="minorHAnsi"/>
        </w:rPr>
        <w:t>.</w:t>
      </w:r>
    </w:p>
    <w:p w:rsidR="003560BD" w:rsidRDefault="003560BD"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9D1324" w:rsidRPr="006B6302" w:rsidRDefault="0018499D" w:rsidP="00B402AE">
      <w:pPr>
        <w:tabs>
          <w:tab w:val="left" w:pos="4678"/>
        </w:tabs>
        <w:spacing w:line="25" w:lineRule="atLeast"/>
        <w:jc w:val="both"/>
        <w:rPr>
          <w:rFonts w:asciiTheme="minorHAnsi" w:hAnsiTheme="minorHAnsi" w:cstheme="minorHAnsi"/>
        </w:rPr>
      </w:pPr>
      <w:r>
        <w:rPr>
          <w:rFonts w:asciiTheme="minorHAnsi" w:hAnsiTheme="minorHAnsi" w:cstheme="minorHAnsi"/>
        </w:rPr>
        <w:t xml:space="preserve">“Stiamo entrando nel periodo delle festività e questo comporta, come sappiamo, un aumento di frequentatori nei negozi e nelle vie o piazze commerciali </w:t>
      </w:r>
      <w:r w:rsidR="006B6302">
        <w:rPr>
          <w:rFonts w:asciiTheme="minorHAnsi" w:hAnsiTheme="minorHAnsi" w:cstheme="minorHAnsi"/>
        </w:rPr>
        <w:t>-</w:t>
      </w:r>
      <w:r>
        <w:rPr>
          <w:rFonts w:asciiTheme="minorHAnsi" w:hAnsiTheme="minorHAnsi" w:cstheme="minorHAnsi"/>
        </w:rPr>
        <w:t xml:space="preserve"> sottolinea </w:t>
      </w:r>
      <w:r>
        <w:rPr>
          <w:rFonts w:asciiTheme="minorHAnsi" w:hAnsiTheme="minorHAnsi" w:cstheme="minorHAnsi"/>
          <w:b/>
        </w:rPr>
        <w:t xml:space="preserve">Enrico Postacchini, Presidente Confcommercio </w:t>
      </w:r>
      <w:r w:rsidR="006B6302">
        <w:rPr>
          <w:rFonts w:asciiTheme="minorHAnsi" w:hAnsiTheme="minorHAnsi" w:cstheme="minorHAnsi"/>
          <w:b/>
        </w:rPr>
        <w:t xml:space="preserve">Ascom Bologna </w:t>
      </w:r>
      <w:r w:rsidR="006B6302">
        <w:rPr>
          <w:rFonts w:asciiTheme="minorHAnsi" w:hAnsiTheme="minorHAnsi" w:cstheme="minorHAnsi"/>
        </w:rPr>
        <w:t>-</w:t>
      </w:r>
      <w:r w:rsidR="004B545A">
        <w:rPr>
          <w:rFonts w:asciiTheme="minorHAnsi" w:hAnsiTheme="minorHAnsi" w:cstheme="minorHAnsi"/>
        </w:rPr>
        <w:t>: offrire ai clienti, ma anche a turisti e visitatori, uno shopping più sicuro, è una scelta coerente con le tante azioni e progettualità che negli anni l’Associazione ha voluto promuovere sul tema della legalità, rispondendo alle richieste e segnalazioni delle nostre imprese associate e operando sempre in un quadro di massima collaborazione con le istituzioni e le Forze dell’Ordine</w:t>
      </w:r>
      <w:r w:rsidR="000700B6">
        <w:rPr>
          <w:rFonts w:asciiTheme="minorHAnsi" w:hAnsiTheme="minorHAnsi" w:cstheme="minorHAnsi"/>
        </w:rPr>
        <w:t>”.</w:t>
      </w:r>
      <w:r w:rsidR="004B545A">
        <w:rPr>
          <w:rFonts w:asciiTheme="minorHAnsi" w:hAnsiTheme="minorHAnsi" w:cstheme="minorHAnsi"/>
        </w:rPr>
        <w:t xml:space="preserve">  </w:t>
      </w:r>
    </w:p>
    <w:p w:rsidR="0018499D" w:rsidRPr="00AF2270" w:rsidRDefault="0018499D" w:rsidP="00B402AE">
      <w:pPr>
        <w:tabs>
          <w:tab w:val="left" w:pos="4678"/>
        </w:tabs>
        <w:spacing w:line="25" w:lineRule="atLeast"/>
        <w:jc w:val="both"/>
        <w:rPr>
          <w:rFonts w:asciiTheme="minorHAnsi" w:hAnsiTheme="minorHAnsi" w:cstheme="minorHAnsi"/>
          <w:b/>
        </w:rPr>
      </w:pPr>
    </w:p>
    <w:p w:rsidR="003560BD" w:rsidRDefault="003560BD" w:rsidP="00B402AE">
      <w:pPr>
        <w:tabs>
          <w:tab w:val="left" w:pos="4678"/>
        </w:tabs>
        <w:spacing w:line="25" w:lineRule="atLeast"/>
        <w:jc w:val="both"/>
        <w:rPr>
          <w:rFonts w:asciiTheme="minorHAnsi" w:hAnsiTheme="minorHAnsi" w:cstheme="minorHAnsi"/>
        </w:rPr>
      </w:pPr>
      <w:r>
        <w:rPr>
          <w:rFonts w:asciiTheme="minorHAnsi" w:hAnsiTheme="minorHAnsi" w:cstheme="minorHAnsi"/>
        </w:rPr>
        <w:t xml:space="preserve">“Il progetto va nella direzione di offrire, come Associazione, un contributo concreto alle azioni di prevenzione nella nostra città </w:t>
      </w:r>
      <w:r w:rsidR="00A04908">
        <w:rPr>
          <w:rFonts w:asciiTheme="minorHAnsi" w:hAnsiTheme="minorHAnsi" w:cstheme="minorHAnsi"/>
        </w:rPr>
        <w:t>-</w:t>
      </w:r>
      <w:r>
        <w:rPr>
          <w:rFonts w:asciiTheme="minorHAnsi" w:hAnsiTheme="minorHAnsi" w:cstheme="minorHAnsi"/>
        </w:rPr>
        <w:t xml:space="preserve"> </w:t>
      </w:r>
      <w:r w:rsidR="0018499D">
        <w:rPr>
          <w:rFonts w:asciiTheme="minorHAnsi" w:hAnsiTheme="minorHAnsi" w:cstheme="minorHAnsi"/>
        </w:rPr>
        <w:t>aggiunge</w:t>
      </w:r>
      <w:r>
        <w:rPr>
          <w:rFonts w:asciiTheme="minorHAnsi" w:hAnsiTheme="minorHAnsi" w:cstheme="minorHAnsi"/>
        </w:rPr>
        <w:t xml:space="preserve"> </w:t>
      </w:r>
      <w:r w:rsidRPr="003560BD">
        <w:rPr>
          <w:rFonts w:asciiTheme="minorHAnsi" w:hAnsiTheme="minorHAnsi" w:cstheme="minorHAnsi"/>
          <w:b/>
        </w:rPr>
        <w:t>Giancarlo Tonelli, Direttore Generale Confcommercio Ascom Bologna</w:t>
      </w:r>
      <w:r>
        <w:rPr>
          <w:rFonts w:asciiTheme="minorHAnsi" w:hAnsiTheme="minorHAnsi" w:cstheme="minorHAnsi"/>
        </w:rPr>
        <w:t xml:space="preserve"> -. È un servizio che riteniamo molto importante, soprattutto nel periodo dell’anno di maggior affluenza nei negozi e nelle aree a vocazione commerciale, anche perché si rivolge non soltanto alle imprese </w:t>
      </w:r>
      <w:r w:rsidR="0037345C">
        <w:rPr>
          <w:rFonts w:asciiTheme="minorHAnsi" w:hAnsiTheme="minorHAnsi" w:cstheme="minorHAnsi"/>
        </w:rPr>
        <w:t>m</w:t>
      </w:r>
      <w:r>
        <w:rPr>
          <w:rFonts w:asciiTheme="minorHAnsi" w:hAnsiTheme="minorHAnsi" w:cstheme="minorHAnsi"/>
        </w:rPr>
        <w:t>a anche ai loro clienti</w:t>
      </w:r>
      <w:r w:rsidR="00AF2270">
        <w:rPr>
          <w:rFonts w:asciiTheme="minorHAnsi" w:hAnsiTheme="minorHAnsi" w:cstheme="minorHAnsi"/>
        </w:rPr>
        <w:t>,</w:t>
      </w:r>
      <w:r>
        <w:rPr>
          <w:rFonts w:asciiTheme="minorHAnsi" w:hAnsiTheme="minorHAnsi" w:cstheme="minorHAnsi"/>
        </w:rPr>
        <w:t xml:space="preserve"> ai turist</w:t>
      </w:r>
      <w:r w:rsidR="0037345C">
        <w:rPr>
          <w:rFonts w:asciiTheme="minorHAnsi" w:hAnsiTheme="minorHAnsi" w:cstheme="minorHAnsi"/>
        </w:rPr>
        <w:t>i</w:t>
      </w:r>
      <w:r w:rsidR="00AF2270">
        <w:rPr>
          <w:rFonts w:asciiTheme="minorHAnsi" w:hAnsiTheme="minorHAnsi" w:cstheme="minorHAnsi"/>
        </w:rPr>
        <w:t xml:space="preserve"> e alla città.</w:t>
      </w:r>
      <w:r w:rsidR="00A04908">
        <w:rPr>
          <w:rFonts w:asciiTheme="minorHAnsi" w:hAnsiTheme="minorHAnsi" w:cstheme="minorHAnsi"/>
        </w:rPr>
        <w:t xml:space="preserve"> </w:t>
      </w:r>
      <w:r w:rsidR="00F03370">
        <w:rPr>
          <w:rFonts w:asciiTheme="minorHAnsi" w:hAnsiTheme="minorHAnsi" w:cstheme="minorHAnsi"/>
        </w:rPr>
        <w:t>Ci fa molto piacere che, nel solco della collaborazione già messa in campo con la campagna di comunicazione sulla legalità, anche q</w:t>
      </w:r>
      <w:r w:rsidR="00A04908">
        <w:rPr>
          <w:rFonts w:asciiTheme="minorHAnsi" w:hAnsiTheme="minorHAnsi" w:cstheme="minorHAnsi"/>
        </w:rPr>
        <w:t xml:space="preserve">uesta iniziativa </w:t>
      </w:r>
      <w:r w:rsidR="00F03370">
        <w:rPr>
          <w:rFonts w:asciiTheme="minorHAnsi" w:hAnsiTheme="minorHAnsi" w:cstheme="minorHAnsi"/>
        </w:rPr>
        <w:t>sia</w:t>
      </w:r>
      <w:r w:rsidR="00A04908">
        <w:rPr>
          <w:rFonts w:asciiTheme="minorHAnsi" w:hAnsiTheme="minorHAnsi" w:cstheme="minorHAnsi"/>
        </w:rPr>
        <w:t xml:space="preserve"> stata condivisa con la Prefettura, l’Arma dei Carabinieri, la Polizia di Stato, la Guardia di Finanza e la Polizia locale</w:t>
      </w:r>
      <w:r w:rsidR="00AF2270">
        <w:rPr>
          <w:rFonts w:asciiTheme="minorHAnsi" w:hAnsiTheme="minorHAnsi" w:cstheme="minorHAnsi"/>
        </w:rPr>
        <w:t>”</w:t>
      </w:r>
      <w:r>
        <w:rPr>
          <w:rFonts w:asciiTheme="minorHAnsi" w:hAnsiTheme="minorHAnsi" w:cstheme="minorHAnsi"/>
        </w:rPr>
        <w:t xml:space="preserve">.   </w:t>
      </w:r>
    </w:p>
    <w:p w:rsidR="001C5BB0" w:rsidRDefault="001C5BB0" w:rsidP="00B402AE">
      <w:pPr>
        <w:tabs>
          <w:tab w:val="left" w:pos="4678"/>
        </w:tabs>
        <w:spacing w:line="25" w:lineRule="atLeast"/>
        <w:jc w:val="both"/>
        <w:rPr>
          <w:rFonts w:asciiTheme="minorHAnsi" w:hAnsiTheme="minorHAnsi" w:cstheme="minorHAnsi"/>
        </w:rPr>
      </w:pPr>
    </w:p>
    <w:p w:rsidR="00AF2270" w:rsidRDefault="00AF2270" w:rsidP="00B402AE">
      <w:pPr>
        <w:tabs>
          <w:tab w:val="left" w:pos="4678"/>
        </w:tabs>
        <w:spacing w:line="25" w:lineRule="atLeast"/>
        <w:jc w:val="both"/>
        <w:rPr>
          <w:rFonts w:asciiTheme="minorHAnsi" w:hAnsiTheme="minorHAnsi" w:cstheme="minorHAnsi"/>
        </w:rPr>
      </w:pPr>
    </w:p>
    <w:p w:rsidR="00AF2270" w:rsidRDefault="00AF2270"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AF2270" w:rsidRDefault="00AF2270" w:rsidP="00B402AE">
      <w:pPr>
        <w:tabs>
          <w:tab w:val="left" w:pos="4678"/>
        </w:tabs>
        <w:spacing w:line="25" w:lineRule="atLeast"/>
        <w:jc w:val="both"/>
        <w:rPr>
          <w:rFonts w:asciiTheme="minorHAnsi" w:hAnsiTheme="minorHAnsi" w:cstheme="minorHAnsi"/>
        </w:rPr>
      </w:pPr>
      <w:r>
        <w:rPr>
          <w:rFonts w:asciiTheme="minorHAnsi" w:hAnsiTheme="minorHAnsi" w:cstheme="minorHAnsi"/>
        </w:rPr>
        <w:tab/>
        <w:t>Confcommercio Ascom Bologna</w:t>
      </w: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Default="00385056" w:rsidP="00B402AE">
      <w:pPr>
        <w:tabs>
          <w:tab w:val="left" w:pos="4678"/>
        </w:tabs>
        <w:spacing w:line="25" w:lineRule="atLeast"/>
        <w:jc w:val="both"/>
        <w:rPr>
          <w:rFonts w:asciiTheme="minorHAnsi" w:hAnsiTheme="minorHAnsi" w:cstheme="minorHAnsi"/>
        </w:rPr>
      </w:pPr>
    </w:p>
    <w:p w:rsidR="00385056" w:rsidRPr="005A3099" w:rsidRDefault="00385056" w:rsidP="00B402AE">
      <w:pPr>
        <w:tabs>
          <w:tab w:val="left" w:pos="4678"/>
        </w:tabs>
        <w:spacing w:line="25" w:lineRule="atLeast"/>
        <w:jc w:val="both"/>
        <w:rPr>
          <w:rFonts w:asciiTheme="minorHAnsi" w:hAnsiTheme="minorHAnsi" w:cstheme="minorHAnsi"/>
        </w:rPr>
      </w:pPr>
      <w:r>
        <w:rPr>
          <w:rFonts w:asciiTheme="minorHAnsi" w:hAnsiTheme="minorHAnsi" w:cstheme="minorHAnsi"/>
        </w:rPr>
        <w:t>Bologna, 28 novembre 2023</w:t>
      </w:r>
      <w:bookmarkStart w:id="0" w:name="_GoBack"/>
      <w:bookmarkEnd w:id="0"/>
    </w:p>
    <w:sectPr w:rsidR="00385056" w:rsidRPr="005A3099" w:rsidSect="00385056">
      <w:pgSz w:w="11906" w:h="16838"/>
      <w:pgMar w:top="851" w:right="1841" w:bottom="1021" w:left="1701"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B45" w:rsidRDefault="00910B45" w:rsidP="00AE51D3">
      <w:r>
        <w:separator/>
      </w:r>
    </w:p>
  </w:endnote>
  <w:endnote w:type="continuationSeparator" w:id="0">
    <w:p w:rsidR="00910B45" w:rsidRDefault="00910B45" w:rsidP="00AE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B45" w:rsidRDefault="00910B45" w:rsidP="00AE51D3">
      <w:r>
        <w:separator/>
      </w:r>
    </w:p>
  </w:footnote>
  <w:footnote w:type="continuationSeparator" w:id="0">
    <w:p w:rsidR="00910B45" w:rsidRDefault="00910B45" w:rsidP="00AE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B4"/>
    <w:rsid w:val="00044019"/>
    <w:rsid w:val="000700B6"/>
    <w:rsid w:val="00150DCF"/>
    <w:rsid w:val="0018499D"/>
    <w:rsid w:val="001A0462"/>
    <w:rsid w:val="001C5BB0"/>
    <w:rsid w:val="003560BD"/>
    <w:rsid w:val="00372EAF"/>
    <w:rsid w:val="0037345C"/>
    <w:rsid w:val="00385056"/>
    <w:rsid w:val="003A658A"/>
    <w:rsid w:val="003B5E4C"/>
    <w:rsid w:val="004B545A"/>
    <w:rsid w:val="005273D6"/>
    <w:rsid w:val="0056660D"/>
    <w:rsid w:val="005A3099"/>
    <w:rsid w:val="005F5D1F"/>
    <w:rsid w:val="006461FE"/>
    <w:rsid w:val="00661800"/>
    <w:rsid w:val="0069738B"/>
    <w:rsid w:val="006B6302"/>
    <w:rsid w:val="006C5942"/>
    <w:rsid w:val="006D24B5"/>
    <w:rsid w:val="007B7649"/>
    <w:rsid w:val="007C0CB8"/>
    <w:rsid w:val="00842FB4"/>
    <w:rsid w:val="00866672"/>
    <w:rsid w:val="0087388C"/>
    <w:rsid w:val="008D0915"/>
    <w:rsid w:val="008D6488"/>
    <w:rsid w:val="00910B45"/>
    <w:rsid w:val="0099521A"/>
    <w:rsid w:val="009D1324"/>
    <w:rsid w:val="00A04908"/>
    <w:rsid w:val="00A24226"/>
    <w:rsid w:val="00A310C3"/>
    <w:rsid w:val="00A747DE"/>
    <w:rsid w:val="00AD1C2F"/>
    <w:rsid w:val="00AE51D3"/>
    <w:rsid w:val="00AF2270"/>
    <w:rsid w:val="00B17C32"/>
    <w:rsid w:val="00B402AE"/>
    <w:rsid w:val="00B83888"/>
    <w:rsid w:val="00BB0658"/>
    <w:rsid w:val="00C00215"/>
    <w:rsid w:val="00C80ECB"/>
    <w:rsid w:val="00C951C1"/>
    <w:rsid w:val="00CD4B21"/>
    <w:rsid w:val="00D11C59"/>
    <w:rsid w:val="00DA504F"/>
    <w:rsid w:val="00F03370"/>
    <w:rsid w:val="00F62BF2"/>
    <w:rsid w:val="00F91736"/>
    <w:rsid w:val="00FE6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5383"/>
  <w15:chartTrackingRefBased/>
  <w15:docId w15:val="{CAD3884B-A362-4905-A922-07F11E72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2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C00215"/>
    <w:pPr>
      <w:jc w:val="both"/>
    </w:pPr>
  </w:style>
  <w:style w:type="character" w:customStyle="1" w:styleId="CorpotestoCarattere">
    <w:name w:val="Corpo testo Carattere"/>
    <w:basedOn w:val="Carpredefinitoparagrafo"/>
    <w:link w:val="Corpotesto"/>
    <w:semiHidden/>
    <w:rsid w:val="00C00215"/>
    <w:rPr>
      <w:rFonts w:ascii="Times New Roman" w:eastAsia="Times New Roman" w:hAnsi="Times New Roman" w:cs="Times New Roman"/>
      <w:sz w:val="24"/>
      <w:szCs w:val="24"/>
      <w:lang w:eastAsia="it-IT"/>
    </w:rPr>
  </w:style>
  <w:style w:type="paragraph" w:styleId="Testonormale">
    <w:name w:val="Plain Text"/>
    <w:basedOn w:val="Normale"/>
    <w:link w:val="TestonormaleCarattere"/>
    <w:semiHidden/>
    <w:unhideWhenUsed/>
    <w:rsid w:val="00C00215"/>
    <w:rPr>
      <w:rFonts w:ascii="Courier New" w:hAnsi="Courier New"/>
      <w:sz w:val="20"/>
    </w:rPr>
  </w:style>
  <w:style w:type="character" w:customStyle="1" w:styleId="TestonormaleCarattere">
    <w:name w:val="Testo normale Carattere"/>
    <w:basedOn w:val="Carpredefinitoparagrafo"/>
    <w:link w:val="Testonormale"/>
    <w:semiHidden/>
    <w:rsid w:val="00C00215"/>
    <w:rPr>
      <w:rFonts w:ascii="Courier New" w:eastAsia="Times New Roman" w:hAnsi="Courier New" w:cs="Times New Roman"/>
      <w:sz w:val="20"/>
      <w:szCs w:val="24"/>
      <w:lang w:eastAsia="it-IT"/>
    </w:rPr>
  </w:style>
  <w:style w:type="paragraph" w:styleId="Intestazione">
    <w:name w:val="header"/>
    <w:basedOn w:val="Normale"/>
    <w:link w:val="IntestazioneCarattere"/>
    <w:uiPriority w:val="99"/>
    <w:unhideWhenUsed/>
    <w:rsid w:val="00AE51D3"/>
    <w:pPr>
      <w:tabs>
        <w:tab w:val="center" w:pos="4819"/>
        <w:tab w:val="right" w:pos="9638"/>
      </w:tabs>
    </w:pPr>
  </w:style>
  <w:style w:type="character" w:customStyle="1" w:styleId="IntestazioneCarattere">
    <w:name w:val="Intestazione Carattere"/>
    <w:basedOn w:val="Carpredefinitoparagrafo"/>
    <w:link w:val="Intestazione"/>
    <w:uiPriority w:val="99"/>
    <w:rsid w:val="00AE51D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E51D3"/>
    <w:pPr>
      <w:tabs>
        <w:tab w:val="center" w:pos="4819"/>
        <w:tab w:val="right" w:pos="9638"/>
      </w:tabs>
    </w:pPr>
  </w:style>
  <w:style w:type="character" w:customStyle="1" w:styleId="PidipaginaCarattere">
    <w:name w:val="Piè di pagina Carattere"/>
    <w:basedOn w:val="Carpredefinitoparagrafo"/>
    <w:link w:val="Pidipagina"/>
    <w:uiPriority w:val="99"/>
    <w:rsid w:val="00AE51D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8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A1C8E.64923C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2</cp:revision>
  <cp:lastPrinted>2023-11-27T10:07:00Z</cp:lastPrinted>
  <dcterms:created xsi:type="dcterms:W3CDTF">2023-11-27T12:59:00Z</dcterms:created>
  <dcterms:modified xsi:type="dcterms:W3CDTF">2023-11-27T12:59:00Z</dcterms:modified>
</cp:coreProperties>
</file>