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6EF" w:rsidRDefault="0025089F" w:rsidP="00C35E8C">
      <w:pPr>
        <w:spacing w:after="0" w:line="240" w:lineRule="auto"/>
        <w:ind w:right="282"/>
      </w:pPr>
      <w:bookmarkStart w:id="0" w:name="_Hlk150845472"/>
      <w:bookmarkEnd w:id="0"/>
      <w:r>
        <w:t xml:space="preserve">         </w:t>
      </w:r>
      <w:r w:rsidR="0028546C">
        <w:t xml:space="preserve">                  </w:t>
      </w:r>
      <w:r w:rsidR="004D7DBD">
        <w:t xml:space="preserve">                                        </w:t>
      </w:r>
      <w:r w:rsidR="0028546C">
        <w:t xml:space="preserve">     </w:t>
      </w:r>
    </w:p>
    <w:p w:rsidR="000A57C5" w:rsidRDefault="000A57C5" w:rsidP="000A57C5">
      <w:pPr>
        <w:spacing w:after="0" w:line="240" w:lineRule="auto"/>
        <w:ind w:right="140"/>
      </w:pPr>
      <w:r w:rsidRPr="00C665AB">
        <w:rPr>
          <w:noProof/>
          <w:lang w:eastAsia="it-IT"/>
        </w:rPr>
        <w:drawing>
          <wp:inline distT="0" distB="0" distL="0" distR="0">
            <wp:extent cx="1228725" cy="400050"/>
            <wp:effectExtent l="0" t="0" r="9525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C665AB">
        <w:rPr>
          <w:noProof/>
          <w:lang w:eastAsia="it-IT"/>
        </w:rPr>
        <w:drawing>
          <wp:inline distT="0" distB="0" distL="0" distR="0">
            <wp:extent cx="990600" cy="914400"/>
            <wp:effectExtent l="0" t="0" r="0" b="0"/>
            <wp:docPr id="20" name="Immagin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C665AB">
        <w:rPr>
          <w:noProof/>
          <w:lang w:eastAsia="it-IT"/>
        </w:rPr>
        <w:drawing>
          <wp:inline distT="0" distB="0" distL="0" distR="0">
            <wp:extent cx="1257300" cy="581025"/>
            <wp:effectExtent l="0" t="0" r="0" b="9525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Pr="00C665AB">
        <w:rPr>
          <w:noProof/>
          <w:lang w:eastAsia="it-IT"/>
        </w:rPr>
        <w:drawing>
          <wp:inline distT="0" distB="0" distL="0" distR="0">
            <wp:extent cx="1276350" cy="495300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Pr="00C665AB">
        <w:rPr>
          <w:noProof/>
          <w:lang w:eastAsia="it-IT"/>
        </w:rPr>
        <w:drawing>
          <wp:inline distT="0" distB="0" distL="0" distR="0" wp14:anchorId="25608C29" wp14:editId="03EDB98B">
            <wp:extent cx="655254" cy="400050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73" cy="40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</w:p>
    <w:p w:rsidR="0028546C" w:rsidRDefault="0028546C" w:rsidP="008774B5">
      <w:pPr>
        <w:spacing w:after="0" w:line="240" w:lineRule="auto"/>
        <w:ind w:left="851" w:right="851"/>
        <w:jc w:val="center"/>
      </w:pPr>
    </w:p>
    <w:p w:rsidR="000345B1" w:rsidRDefault="000345B1" w:rsidP="008774B5">
      <w:pPr>
        <w:spacing w:after="0" w:line="240" w:lineRule="auto"/>
        <w:ind w:left="851" w:right="851"/>
        <w:jc w:val="center"/>
      </w:pPr>
    </w:p>
    <w:p w:rsidR="000345B1" w:rsidRDefault="000345B1" w:rsidP="00C35E8C">
      <w:pPr>
        <w:spacing w:after="0" w:line="240" w:lineRule="auto"/>
        <w:ind w:right="851"/>
      </w:pPr>
    </w:p>
    <w:p w:rsidR="000345B1" w:rsidRDefault="000345B1" w:rsidP="008774B5">
      <w:pPr>
        <w:spacing w:after="0" w:line="240" w:lineRule="auto"/>
        <w:ind w:left="851" w:right="851"/>
        <w:jc w:val="center"/>
      </w:pPr>
    </w:p>
    <w:p w:rsidR="000345B1" w:rsidRDefault="000345B1" w:rsidP="008774B5">
      <w:pPr>
        <w:spacing w:after="0" w:line="240" w:lineRule="auto"/>
        <w:ind w:left="851" w:right="851"/>
        <w:jc w:val="center"/>
      </w:pPr>
    </w:p>
    <w:p w:rsidR="008774B5" w:rsidRPr="008774B5" w:rsidRDefault="008774B5" w:rsidP="008774B5">
      <w:pPr>
        <w:spacing w:after="0" w:line="240" w:lineRule="auto"/>
        <w:ind w:left="851" w:right="851"/>
        <w:jc w:val="center"/>
      </w:pPr>
      <w:r w:rsidRPr="008774B5">
        <w:t xml:space="preserve">Comunicato stampa </w:t>
      </w:r>
    </w:p>
    <w:p w:rsidR="008774B5" w:rsidRDefault="008774B5" w:rsidP="008774B5">
      <w:pPr>
        <w:spacing w:after="0" w:line="240" w:lineRule="auto"/>
        <w:ind w:left="851" w:right="851"/>
        <w:jc w:val="center"/>
        <w:rPr>
          <w:b/>
        </w:rPr>
      </w:pPr>
    </w:p>
    <w:p w:rsidR="008774B5" w:rsidRDefault="004D7DBD" w:rsidP="008774B5">
      <w:pPr>
        <w:spacing w:after="0" w:line="240" w:lineRule="auto"/>
        <w:ind w:left="851" w:right="851"/>
        <w:jc w:val="center"/>
        <w:rPr>
          <w:b/>
        </w:rPr>
      </w:pPr>
      <w:r>
        <w:rPr>
          <w:b/>
        </w:rPr>
        <w:t>Luci e colori di Natale, il 16 novembre i</w:t>
      </w:r>
      <w:r w:rsidR="005B0A31">
        <w:rPr>
          <w:b/>
        </w:rPr>
        <w:t>naugura</w:t>
      </w:r>
      <w:r w:rsidR="008774B5">
        <w:rPr>
          <w:b/>
        </w:rPr>
        <w:t xml:space="preserve"> la Fiera di Santa Lucia</w:t>
      </w:r>
      <w:r w:rsidR="00625268" w:rsidRPr="00625268">
        <w:rPr>
          <w:b/>
        </w:rPr>
        <w:t xml:space="preserve"> </w:t>
      </w:r>
    </w:p>
    <w:p w:rsidR="008774B5" w:rsidRPr="004D7DBD" w:rsidRDefault="008774B5" w:rsidP="008774B5">
      <w:pPr>
        <w:spacing w:after="0" w:line="240" w:lineRule="auto"/>
        <w:ind w:left="851" w:right="851"/>
        <w:jc w:val="center"/>
        <w:rPr>
          <w:i/>
        </w:rPr>
      </w:pPr>
      <w:r w:rsidRPr="004D7DBD">
        <w:rPr>
          <w:i/>
        </w:rPr>
        <w:t>S</w:t>
      </w:r>
      <w:r w:rsidR="00625268" w:rsidRPr="004D7DBD">
        <w:rPr>
          <w:i/>
        </w:rPr>
        <w:t xml:space="preserve">otto il </w:t>
      </w:r>
      <w:r w:rsidR="003321C3">
        <w:rPr>
          <w:i/>
        </w:rPr>
        <w:t>P</w:t>
      </w:r>
      <w:r w:rsidR="00625268" w:rsidRPr="004D7DBD">
        <w:rPr>
          <w:i/>
        </w:rPr>
        <w:t xml:space="preserve">ortico dei Servi </w:t>
      </w:r>
      <w:r w:rsidR="004D7DBD" w:rsidRPr="004D7DBD">
        <w:rPr>
          <w:i/>
        </w:rPr>
        <w:t xml:space="preserve">torna lo storico mercatino dedicato ai prodotti e agli oggetti delle festività </w:t>
      </w:r>
      <w:r w:rsidR="00007DC3">
        <w:rPr>
          <w:i/>
        </w:rPr>
        <w:t>n</w:t>
      </w:r>
      <w:r w:rsidR="004D7DBD" w:rsidRPr="004D7DBD">
        <w:rPr>
          <w:i/>
        </w:rPr>
        <w:t>atalizie</w:t>
      </w:r>
    </w:p>
    <w:p w:rsidR="008774B5" w:rsidRDefault="008774B5" w:rsidP="007B254A">
      <w:pPr>
        <w:ind w:left="850" w:right="850"/>
        <w:jc w:val="both"/>
      </w:pPr>
    </w:p>
    <w:p w:rsidR="004D7DBD" w:rsidRDefault="004D7DBD" w:rsidP="00D322E6">
      <w:pPr>
        <w:ind w:left="850" w:right="850"/>
        <w:jc w:val="both"/>
      </w:pPr>
      <w:r>
        <w:t xml:space="preserve">Le luci e i colori del Natale tornano ad accendere il Portico dei Servi di Strada Maggiore. Giovedì 16 novembre alle 18 </w:t>
      </w:r>
      <w:r w:rsidR="00284EE7">
        <w:t>si è inaugurata</w:t>
      </w:r>
      <w:r>
        <w:t xml:space="preserve"> la Fiera di Santa Lucia, alla presenza </w:t>
      </w:r>
      <w:r w:rsidR="001640F1">
        <w:t>di Luisa Guidone, A</w:t>
      </w:r>
      <w:r>
        <w:t>ssessora al Commercio del Comune di Bologna, Giancarlo Tonelli, Direttore Generale Confcommercio Ascom Bologn</w:t>
      </w:r>
      <w:r w:rsidR="00694C04">
        <w:t>a,</w:t>
      </w:r>
      <w:r>
        <w:t xml:space="preserve"> </w:t>
      </w:r>
      <w:r w:rsidR="001640F1">
        <w:t xml:space="preserve">Loreno Rossi, </w:t>
      </w:r>
      <w:r w:rsidR="001640F1" w:rsidRPr="00806809">
        <w:t xml:space="preserve">Direttore Generale Confesercenti </w:t>
      </w:r>
      <w:r w:rsidR="001640F1">
        <w:t>Bologna</w:t>
      </w:r>
      <w:r w:rsidR="00694C04">
        <w:t xml:space="preserve"> e Rosa </w:t>
      </w:r>
      <w:r w:rsidR="009D4491">
        <w:t xml:space="preserve">Maria </w:t>
      </w:r>
      <w:r w:rsidR="00694C04">
        <w:t>Amorevole, Presidente del Quartiere Santo Stefano.</w:t>
      </w:r>
    </w:p>
    <w:p w:rsidR="004D7DBD" w:rsidRDefault="004D7DBD" w:rsidP="00313F12">
      <w:pPr>
        <w:ind w:left="850" w:right="850"/>
        <w:jc w:val="both"/>
      </w:pPr>
      <w:r>
        <w:t>In città</w:t>
      </w:r>
      <w:r w:rsidR="00284EE7">
        <w:t xml:space="preserve"> </w:t>
      </w:r>
      <w:r>
        <w:t>si respira già l’ar</w:t>
      </w:r>
      <w:r w:rsidR="00F33ED6">
        <w:t>i</w:t>
      </w:r>
      <w:r>
        <w:t>a del Natale e la Fiera di Santa Lucia</w:t>
      </w:r>
      <w:r w:rsidR="002975F6">
        <w:t>, grazie ai trentacinque operatori che renderanno vivo il Portico dei Servi,</w:t>
      </w:r>
      <w:r>
        <w:t xml:space="preserve"> fa da apripista alle tante iniziative </w:t>
      </w:r>
      <w:r w:rsidR="00284EE7">
        <w:t>che vedranno Bologna protagonista.</w:t>
      </w:r>
      <w:r w:rsidR="00292C05">
        <w:t xml:space="preserve"> La fiera apre dalle 9 alle 20 e andrà avanti fino al 26 dicembre.</w:t>
      </w:r>
      <w:r w:rsidR="00284EE7">
        <w:t xml:space="preserve"> Domani, venerdì 17, inaugura anche la Fiera di </w:t>
      </w:r>
      <w:proofErr w:type="spellStart"/>
      <w:r w:rsidR="00284EE7">
        <w:t>Altabella</w:t>
      </w:r>
      <w:proofErr w:type="spellEnd"/>
      <w:r w:rsidR="00284EE7">
        <w:t>, altro imperdibile mercatino</w:t>
      </w:r>
      <w:r w:rsidR="00F33ED6">
        <w:t xml:space="preserve"> di Natale</w:t>
      </w:r>
      <w:r w:rsidR="00284EE7">
        <w:t xml:space="preserve"> che da sempre abbellisce il centro storico</w:t>
      </w:r>
      <w:r w:rsidR="00292C05">
        <w:t>, con orario di apertura dalle 9 alle 20</w:t>
      </w:r>
      <w:r w:rsidR="00115D37">
        <w:t xml:space="preserve"> e terminerà il 7 gennaio.</w:t>
      </w:r>
    </w:p>
    <w:p w:rsidR="00284EE7" w:rsidRDefault="00284EE7" w:rsidP="00313F12">
      <w:pPr>
        <w:ind w:left="850" w:right="850"/>
        <w:jc w:val="both"/>
      </w:pPr>
      <w:r w:rsidRPr="004512AE">
        <w:t>«</w:t>
      </w:r>
      <w:r w:rsidR="004512AE">
        <w:t xml:space="preserve">Iniziative per il Natale come la Fiera di Santa Lucia </w:t>
      </w:r>
      <w:r w:rsidR="005C7476">
        <w:t xml:space="preserve">e </w:t>
      </w:r>
      <w:proofErr w:type="spellStart"/>
      <w:r w:rsidR="005C7476">
        <w:t>Altabella</w:t>
      </w:r>
      <w:proofErr w:type="spellEnd"/>
      <w:r w:rsidR="005C7476">
        <w:t xml:space="preserve"> </w:t>
      </w:r>
      <w:r w:rsidR="00603972">
        <w:t xml:space="preserve">rappresentano un fiore all’occhiello per la nostra città e dimostrano il grande lavoro e la grande sinergia che esiste tra il Comune di Bologna e gli operatori delle Fiere di Natale – spiega </w:t>
      </w:r>
      <w:r w:rsidR="00603972" w:rsidRPr="00C44BC4">
        <w:rPr>
          <w:b/>
        </w:rPr>
        <w:t xml:space="preserve">Luisa Guidone, Assessora al Commercio </w:t>
      </w:r>
      <w:r w:rsidR="00C44BC4" w:rsidRPr="00C44BC4">
        <w:rPr>
          <w:b/>
        </w:rPr>
        <w:t>del Comune di Bologna</w:t>
      </w:r>
      <w:r w:rsidR="00603972">
        <w:t xml:space="preserve"> –. Anche quest’anno va sottolineato il grande lavoro svolto dagli organizzatori per regalare alla nostra città </w:t>
      </w:r>
      <w:r w:rsidR="00C44BC4">
        <w:t>eventi che permettano a bolognesi e turisti di immergersi nell’atmosfera natalizia»</w:t>
      </w:r>
    </w:p>
    <w:p w:rsidR="00284EE7" w:rsidRDefault="00284EE7" w:rsidP="00313F12">
      <w:pPr>
        <w:ind w:left="850" w:right="850"/>
        <w:jc w:val="both"/>
      </w:pPr>
      <w:r>
        <w:t>«</w:t>
      </w:r>
      <w:r w:rsidR="00292C05">
        <w:t xml:space="preserve">L’inaugurazione della Fiera di Santa Lucia per noi bolognesi rappresenta l’inizio delle festività </w:t>
      </w:r>
      <w:r w:rsidR="00DA5D84">
        <w:t>n</w:t>
      </w:r>
      <w:bookmarkStart w:id="1" w:name="_GoBack"/>
      <w:bookmarkEnd w:id="1"/>
      <w:r w:rsidR="00292C05">
        <w:t>atalizie e ci trainerà fino alla fine dell’anno</w:t>
      </w:r>
      <w:r w:rsidR="00104840">
        <w:t xml:space="preserve"> – commenta </w:t>
      </w:r>
      <w:r w:rsidR="00104840" w:rsidRPr="00690557">
        <w:rPr>
          <w:b/>
        </w:rPr>
        <w:t>Giancarlo Tonelli, Direttore Generale Confcommercio Ascom Bologna</w:t>
      </w:r>
      <w:r w:rsidR="00104840">
        <w:t xml:space="preserve"> –</w:t>
      </w:r>
      <w:r w:rsidR="00292C05">
        <w:t>.</w:t>
      </w:r>
      <w:r w:rsidR="00A43DBF">
        <w:t xml:space="preserve"> Come Confcommercio Ascom Bologna </w:t>
      </w:r>
      <w:r w:rsidR="00F33ED6">
        <w:t>non possiamo che dire</w:t>
      </w:r>
      <w:r w:rsidR="00A43DBF">
        <w:t xml:space="preserve"> grazie </w:t>
      </w:r>
      <w:r w:rsidR="00F33ED6">
        <w:t xml:space="preserve">anche questa volta </w:t>
      </w:r>
      <w:r w:rsidR="00A43DBF">
        <w:t xml:space="preserve">ai tanti operatori che si danno da fare per rendere Bologna sempre accogliente e vicina </w:t>
      </w:r>
      <w:r w:rsidR="00F33ED6">
        <w:t>ai cittadini e ai turisti</w:t>
      </w:r>
      <w:r w:rsidR="00A43DBF">
        <w:t>. Soprattutto ora che, con i problemi alla Torre Garisenda, tutti dobbiamo fare l</w:t>
      </w:r>
      <w:r w:rsidR="001640F1">
        <w:t>a</w:t>
      </w:r>
      <w:r w:rsidR="00A43DBF">
        <w:t xml:space="preserve"> nostra parte per essere vicini alla nostra città</w:t>
      </w:r>
      <w:r w:rsidR="00292C05">
        <w:t>».</w:t>
      </w:r>
    </w:p>
    <w:p w:rsidR="00104840" w:rsidRDefault="00104840" w:rsidP="00104840">
      <w:pPr>
        <w:ind w:left="850" w:right="850"/>
        <w:jc w:val="both"/>
      </w:pPr>
      <w:r>
        <w:t xml:space="preserve">Come ogni anno la Fiera di Santa Lucia è stata resa possibile grazie all’impegno degli </w:t>
      </w:r>
      <w:r w:rsidR="00D55836">
        <w:t>operatori</w:t>
      </w:r>
      <w:r w:rsidR="009A0F72">
        <w:t xml:space="preserve"> d</w:t>
      </w:r>
      <w:r w:rsidR="00694C04">
        <w:t xml:space="preserve">ella </w:t>
      </w:r>
      <w:proofErr w:type="spellStart"/>
      <w:r w:rsidR="00694C04" w:rsidRPr="00F33ED6">
        <w:rPr>
          <w:b/>
        </w:rPr>
        <w:t>Fiva</w:t>
      </w:r>
      <w:proofErr w:type="spellEnd"/>
      <w:r w:rsidR="009A0F72" w:rsidRPr="00F33ED6">
        <w:rPr>
          <w:b/>
        </w:rPr>
        <w:t xml:space="preserve"> Confcommercio </w:t>
      </w:r>
      <w:proofErr w:type="spellStart"/>
      <w:r w:rsidR="009A0F72" w:rsidRPr="00F33ED6">
        <w:rPr>
          <w:b/>
        </w:rPr>
        <w:t>Ascom</w:t>
      </w:r>
      <w:proofErr w:type="spellEnd"/>
      <w:r w:rsidR="009A0F72" w:rsidRPr="00F33ED6">
        <w:rPr>
          <w:b/>
        </w:rPr>
        <w:t xml:space="preserve"> Bologna</w:t>
      </w:r>
      <w:r w:rsidR="009A0F72">
        <w:t xml:space="preserve"> e</w:t>
      </w:r>
      <w:r w:rsidR="00694C04">
        <w:t xml:space="preserve"> di </w:t>
      </w:r>
      <w:proofErr w:type="spellStart"/>
      <w:r w:rsidR="00694C04" w:rsidRPr="00F33ED6">
        <w:rPr>
          <w:b/>
        </w:rPr>
        <w:t>Anva</w:t>
      </w:r>
      <w:proofErr w:type="spellEnd"/>
      <w:r w:rsidR="009A0F72" w:rsidRPr="00F33ED6">
        <w:rPr>
          <w:b/>
        </w:rPr>
        <w:t xml:space="preserve"> Confesercenti Bologna</w:t>
      </w:r>
      <w:r w:rsidR="002975F6">
        <w:t xml:space="preserve"> che per questa edizione</w:t>
      </w:r>
      <w:r w:rsidR="00292C05">
        <w:t xml:space="preserve"> hanno abbellito le facciate delle case del Portico dei Servi con delle foto storiche per raccontare l’evoluzione della Fiera di Santa Lucia</w:t>
      </w:r>
      <w:r w:rsidR="009A0F72">
        <w:t>.</w:t>
      </w:r>
    </w:p>
    <w:p w:rsidR="00104840" w:rsidRDefault="00104840" w:rsidP="00CC2EE0">
      <w:pPr>
        <w:ind w:left="850" w:right="850"/>
        <w:jc w:val="both"/>
      </w:pPr>
      <w:r>
        <w:t>«</w:t>
      </w:r>
      <w:r w:rsidR="00690557">
        <w:t>Per noi operatori, Santa Lucia è forse la Fiera più importante a cui partecipiamo durante l’anno, per la storia, l’attaccamento alla città e il significato che si porta dietro</w:t>
      </w:r>
      <w:r w:rsidR="00A43DBF">
        <w:t>. Un significato</w:t>
      </w:r>
      <w:r w:rsidR="00690557">
        <w:t xml:space="preserve"> che personalmente faccio anche un po’ </w:t>
      </w:r>
      <w:r w:rsidR="00A43DBF">
        <w:t>mio</w:t>
      </w:r>
      <w:r w:rsidR="00690557">
        <w:t xml:space="preserve">, visto che sono 30 anni che </w:t>
      </w:r>
      <w:r w:rsidR="00690557">
        <w:lastRenderedPageBreak/>
        <w:t>partecipo alla Fiera</w:t>
      </w:r>
      <w:r>
        <w:t xml:space="preserve"> – conclude </w:t>
      </w:r>
      <w:r w:rsidRPr="00690557">
        <w:rPr>
          <w:b/>
        </w:rPr>
        <w:t xml:space="preserve">Luisa </w:t>
      </w:r>
      <w:r w:rsidR="002975F6" w:rsidRPr="00690557">
        <w:rPr>
          <w:b/>
        </w:rPr>
        <w:t>Caroli, Presidente</w:t>
      </w:r>
      <w:r w:rsidR="00690557">
        <w:rPr>
          <w:b/>
        </w:rPr>
        <w:t xml:space="preserve"> di</w:t>
      </w:r>
      <w:r w:rsidR="002975F6" w:rsidRPr="00690557">
        <w:rPr>
          <w:b/>
        </w:rPr>
        <w:t xml:space="preserve"> </w:t>
      </w:r>
      <w:proofErr w:type="spellStart"/>
      <w:r w:rsidR="002975F6" w:rsidRPr="00690557">
        <w:rPr>
          <w:b/>
        </w:rPr>
        <w:t>Cofibo</w:t>
      </w:r>
      <w:proofErr w:type="spellEnd"/>
      <w:r w:rsidR="009A319A">
        <w:rPr>
          <w:b/>
        </w:rPr>
        <w:t>, consorzio associato Confcommercio Ascom Bologna</w:t>
      </w:r>
      <w:r w:rsidR="002975F6">
        <w:t xml:space="preserve"> –.</w:t>
      </w:r>
      <w:r w:rsidR="00690557">
        <w:t xml:space="preserve"> Volevamo che anche i visitatori di Santa Lucia entrassero in contatto con questa storia ed è per questo che abbiamo pensato di affiggere le foto della Santa Lucia che fu con delle didascalie esplicative per spiegare a tutti l’importanza di questa Fiera».</w:t>
      </w:r>
    </w:p>
    <w:p w:rsidR="009A0F72" w:rsidRDefault="009A0F72" w:rsidP="00CC2EE0">
      <w:pPr>
        <w:ind w:left="850" w:right="850"/>
        <w:jc w:val="both"/>
      </w:pPr>
      <w:r w:rsidRPr="00A744D8">
        <w:t>«</w:t>
      </w:r>
      <w:r w:rsidR="00F004DE" w:rsidRPr="00A744D8">
        <w:t xml:space="preserve">La Fiera di Santa Lucia – sottolinea </w:t>
      </w:r>
      <w:r w:rsidRPr="00A744D8">
        <w:rPr>
          <w:b/>
        </w:rPr>
        <w:t>Loreno Rossi</w:t>
      </w:r>
      <w:r w:rsidR="00F004DE" w:rsidRPr="00A744D8">
        <w:t xml:space="preserve">, </w:t>
      </w:r>
      <w:r w:rsidR="00F004DE" w:rsidRPr="00A744D8">
        <w:rPr>
          <w:b/>
        </w:rPr>
        <w:t>Direttore di Confesercenti Bologna</w:t>
      </w:r>
      <w:r w:rsidR="00F004DE" w:rsidRPr="00A744D8">
        <w:t xml:space="preserve"> – da sempre si è caratterizzata per l’originalità dei prodotti portati dagli ambulanti bolognesi sotto il Portico di Sa</w:t>
      </w:r>
      <w:r w:rsidR="00C24E95" w:rsidRPr="00A744D8">
        <w:t>nta Maria dei Servi. Pur re</w:t>
      </w:r>
      <w:r w:rsidR="00F004DE" w:rsidRPr="00A744D8">
        <w:t>stando fedeli alla tradizione del Natale Petroniano,</w:t>
      </w:r>
      <w:r w:rsidR="00C24E95" w:rsidRPr="00A744D8">
        <w:t xml:space="preserve"> ogni operatore della Fiera di S</w:t>
      </w:r>
      <w:r w:rsidR="00F004DE" w:rsidRPr="00A744D8">
        <w:t>anta Lucia ad ogni anno che passa propone un nuovo prodotto, una nuova idea, un modo innovativo di vivere il Natale. La Fi</w:t>
      </w:r>
      <w:r w:rsidR="00C24E95" w:rsidRPr="00A744D8">
        <w:t>era di S</w:t>
      </w:r>
      <w:r w:rsidR="00F004DE" w:rsidRPr="00A744D8">
        <w:t>anta Lucia non smette mai di stupire, di attrarre nuovi appassionati degli add</w:t>
      </w:r>
      <w:r w:rsidR="00C24E95" w:rsidRPr="00A744D8">
        <w:t>obbi di Natale che si riversano</w:t>
      </w:r>
      <w:r w:rsidR="00F004DE" w:rsidRPr="00A744D8">
        <w:t xml:space="preserve"> sotto le Due Torri anche da altre città della nostra Regione e, spesso, dal resto dell’</w:t>
      </w:r>
      <w:r w:rsidR="00C24E95" w:rsidRPr="00A744D8">
        <w:t>Italia. Semplicemen</w:t>
      </w:r>
      <w:r w:rsidR="00F004DE" w:rsidRPr="00A744D8">
        <w:t>te incantati tanti turisti stranieri</w:t>
      </w:r>
      <w:r w:rsidRPr="00A744D8">
        <w:t>»</w:t>
      </w:r>
    </w:p>
    <w:p w:rsidR="007D3B93" w:rsidRDefault="007D3B93" w:rsidP="00CC2EE0">
      <w:pPr>
        <w:ind w:left="850" w:right="850"/>
        <w:jc w:val="both"/>
      </w:pPr>
      <w:r>
        <w:t>Fondamentale per la riuscita della Fiera anche la collaborazione con il Quartiere Santo Stefano</w:t>
      </w:r>
      <w:r w:rsidR="00694C04">
        <w:t>.</w:t>
      </w:r>
    </w:p>
    <w:p w:rsidR="000345B1" w:rsidRDefault="00A744D8" w:rsidP="00A744D8">
      <w:pPr>
        <w:ind w:left="850" w:right="850"/>
        <w:jc w:val="both"/>
      </w:pPr>
      <w:r w:rsidRPr="00026CCA">
        <w:t>«</w:t>
      </w:r>
      <w:r>
        <w:t xml:space="preserve">La Fiera di Santa Lucia è entrata da tempo di diritto nella storia e nella tradizione della nostra città perché con le sue luci e i suoi colori ci riporta alla magia del Natale che tutti abbiamo vissuto fin da bambini – conclude </w:t>
      </w:r>
      <w:r w:rsidRPr="00A744D8">
        <w:rPr>
          <w:b/>
        </w:rPr>
        <w:t>Rosa Maria Amorevole, Presidente del Quartiere Santo Stefano</w:t>
      </w:r>
      <w:r>
        <w:t xml:space="preserve"> –. Anche quest’anno gli operatori della Fiera hanno dato vita a un evento da non perdere che abbellisce un luogo già suggestivo di per sé come il Portico dei Servi e che contribuirà a rendere speciale il Natale bolognese». </w:t>
      </w:r>
    </w:p>
    <w:p w:rsidR="00A744D8" w:rsidRDefault="00A744D8" w:rsidP="00A744D8">
      <w:pPr>
        <w:ind w:left="850" w:right="850"/>
        <w:jc w:val="both"/>
      </w:pPr>
    </w:p>
    <w:p w:rsidR="004A53BD" w:rsidRDefault="004A53BD" w:rsidP="00CC2EE0">
      <w:pPr>
        <w:ind w:left="850" w:right="850"/>
        <w:jc w:val="both"/>
      </w:pPr>
    </w:p>
    <w:p w:rsidR="004A53BD" w:rsidRDefault="004A53BD" w:rsidP="00CC2EE0">
      <w:pPr>
        <w:ind w:left="850" w:right="850"/>
        <w:jc w:val="both"/>
      </w:pPr>
    </w:p>
    <w:p w:rsidR="004A53BD" w:rsidRDefault="004A53BD" w:rsidP="00CC2EE0">
      <w:pPr>
        <w:ind w:left="850" w:right="850"/>
        <w:jc w:val="both"/>
      </w:pPr>
    </w:p>
    <w:p w:rsidR="004A53BD" w:rsidRDefault="004A53BD" w:rsidP="00CC2EE0">
      <w:pPr>
        <w:ind w:left="850" w:right="850"/>
        <w:jc w:val="both"/>
      </w:pPr>
    </w:p>
    <w:p w:rsidR="004A53BD" w:rsidRDefault="004A53BD" w:rsidP="00CC2EE0">
      <w:pPr>
        <w:ind w:left="850" w:right="850"/>
        <w:jc w:val="both"/>
      </w:pPr>
    </w:p>
    <w:p w:rsidR="004A53BD" w:rsidRDefault="004A53BD" w:rsidP="00CC2EE0">
      <w:pPr>
        <w:ind w:left="850" w:right="850"/>
        <w:jc w:val="both"/>
      </w:pPr>
    </w:p>
    <w:p w:rsidR="004A53BD" w:rsidRDefault="004A53BD" w:rsidP="00CC2EE0">
      <w:pPr>
        <w:ind w:left="850" w:right="850"/>
        <w:jc w:val="both"/>
      </w:pPr>
    </w:p>
    <w:p w:rsidR="004A53BD" w:rsidRDefault="004A53BD" w:rsidP="00CC2EE0">
      <w:pPr>
        <w:ind w:left="850" w:right="850"/>
        <w:jc w:val="both"/>
      </w:pPr>
    </w:p>
    <w:p w:rsidR="004A53BD" w:rsidRDefault="004A53BD" w:rsidP="00CC2EE0">
      <w:pPr>
        <w:ind w:left="850" w:right="850"/>
        <w:jc w:val="both"/>
      </w:pPr>
    </w:p>
    <w:p w:rsidR="004A53BD" w:rsidRDefault="004A53BD" w:rsidP="00CC2EE0">
      <w:pPr>
        <w:ind w:left="850" w:right="850"/>
        <w:jc w:val="both"/>
      </w:pPr>
    </w:p>
    <w:p w:rsidR="004A53BD" w:rsidRDefault="004A53BD" w:rsidP="00CC2EE0">
      <w:pPr>
        <w:ind w:left="850" w:right="850"/>
        <w:jc w:val="both"/>
      </w:pPr>
    </w:p>
    <w:p w:rsidR="004A53BD" w:rsidRDefault="004A53BD" w:rsidP="00CC2EE0">
      <w:pPr>
        <w:ind w:left="850" w:right="850"/>
        <w:jc w:val="both"/>
      </w:pPr>
    </w:p>
    <w:p w:rsidR="004A53BD" w:rsidRDefault="004A53BD" w:rsidP="00CC2EE0">
      <w:pPr>
        <w:ind w:left="850" w:right="850"/>
        <w:jc w:val="both"/>
      </w:pPr>
    </w:p>
    <w:p w:rsidR="004A53BD" w:rsidRDefault="004A53BD" w:rsidP="00CC2EE0">
      <w:pPr>
        <w:ind w:left="850" w:right="850"/>
        <w:jc w:val="both"/>
      </w:pPr>
    </w:p>
    <w:p w:rsidR="004A53BD" w:rsidRDefault="004A53BD" w:rsidP="00CC2EE0">
      <w:pPr>
        <w:ind w:left="850" w:right="850"/>
        <w:jc w:val="both"/>
      </w:pPr>
    </w:p>
    <w:p w:rsidR="000345B1" w:rsidRDefault="000345B1" w:rsidP="00CC2EE0">
      <w:pPr>
        <w:ind w:left="850" w:right="850"/>
        <w:jc w:val="both"/>
      </w:pPr>
      <w:r>
        <w:t>Bologna, 16 novembre 2023</w:t>
      </w:r>
    </w:p>
    <w:sectPr w:rsidR="000345B1" w:rsidSect="0025089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38"/>
    <w:rsid w:val="00007DC3"/>
    <w:rsid w:val="00014F2C"/>
    <w:rsid w:val="000345B1"/>
    <w:rsid w:val="000A57C5"/>
    <w:rsid w:val="00104840"/>
    <w:rsid w:val="00115D37"/>
    <w:rsid w:val="001640F1"/>
    <w:rsid w:val="001B5AC4"/>
    <w:rsid w:val="0025089F"/>
    <w:rsid w:val="00267646"/>
    <w:rsid w:val="00284EE7"/>
    <w:rsid w:val="0028546C"/>
    <w:rsid w:val="00292C05"/>
    <w:rsid w:val="002975F6"/>
    <w:rsid w:val="00313F12"/>
    <w:rsid w:val="003321C3"/>
    <w:rsid w:val="00341913"/>
    <w:rsid w:val="0036570C"/>
    <w:rsid w:val="003E5BC9"/>
    <w:rsid w:val="004512AE"/>
    <w:rsid w:val="004A2EE5"/>
    <w:rsid w:val="004A53BD"/>
    <w:rsid w:val="004B38B0"/>
    <w:rsid w:val="004D153F"/>
    <w:rsid w:val="004D46EF"/>
    <w:rsid w:val="004D7DBD"/>
    <w:rsid w:val="005526C5"/>
    <w:rsid w:val="00585AEB"/>
    <w:rsid w:val="005B0A31"/>
    <w:rsid w:val="005C7476"/>
    <w:rsid w:val="005E7F8D"/>
    <w:rsid w:val="00603972"/>
    <w:rsid w:val="00625268"/>
    <w:rsid w:val="006823AC"/>
    <w:rsid w:val="00690557"/>
    <w:rsid w:val="00694C04"/>
    <w:rsid w:val="006D3F34"/>
    <w:rsid w:val="00703423"/>
    <w:rsid w:val="00720F15"/>
    <w:rsid w:val="007B254A"/>
    <w:rsid w:val="007D3B93"/>
    <w:rsid w:val="007E6E43"/>
    <w:rsid w:val="007F6B65"/>
    <w:rsid w:val="00806809"/>
    <w:rsid w:val="00807F1E"/>
    <w:rsid w:val="00847D0C"/>
    <w:rsid w:val="008774B5"/>
    <w:rsid w:val="008D6B8A"/>
    <w:rsid w:val="00966A51"/>
    <w:rsid w:val="009A0F72"/>
    <w:rsid w:val="009A319A"/>
    <w:rsid w:val="009B3528"/>
    <w:rsid w:val="009D36DE"/>
    <w:rsid w:val="009D4491"/>
    <w:rsid w:val="00A25BD4"/>
    <w:rsid w:val="00A43DBF"/>
    <w:rsid w:val="00A744D8"/>
    <w:rsid w:val="00A92414"/>
    <w:rsid w:val="00B350F3"/>
    <w:rsid w:val="00B666FD"/>
    <w:rsid w:val="00B67B38"/>
    <w:rsid w:val="00C10890"/>
    <w:rsid w:val="00C24E95"/>
    <w:rsid w:val="00C344EE"/>
    <w:rsid w:val="00C35E8C"/>
    <w:rsid w:val="00C44BC4"/>
    <w:rsid w:val="00C73F14"/>
    <w:rsid w:val="00CC2EE0"/>
    <w:rsid w:val="00D322E6"/>
    <w:rsid w:val="00D4788D"/>
    <w:rsid w:val="00D55836"/>
    <w:rsid w:val="00D83627"/>
    <w:rsid w:val="00D86FF3"/>
    <w:rsid w:val="00DA5D84"/>
    <w:rsid w:val="00DE6DD4"/>
    <w:rsid w:val="00EF43D4"/>
    <w:rsid w:val="00F004DE"/>
    <w:rsid w:val="00F33ED6"/>
    <w:rsid w:val="00F7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C85EF"/>
  <w15:docId w15:val="{A29B51D4-5DF1-4001-87F1-C888499C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6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6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4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D01A-7AC5-4E25-B130-96E57945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Pandolfi Francesco</dc:creator>
  <cp:lastModifiedBy>Crea Rosanna</cp:lastModifiedBy>
  <cp:revision>4</cp:revision>
  <cp:lastPrinted>2023-11-13T11:47:00Z</cp:lastPrinted>
  <dcterms:created xsi:type="dcterms:W3CDTF">2023-11-16T10:36:00Z</dcterms:created>
  <dcterms:modified xsi:type="dcterms:W3CDTF">2023-11-16T11:17:00Z</dcterms:modified>
</cp:coreProperties>
</file>