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1806" w14:textId="7EABC2C7" w:rsidR="005C3A4A" w:rsidRDefault="005C3A4A" w:rsidP="005C3A4A">
      <w:pPr>
        <w:spacing w:after="0"/>
        <w:jc w:val="center"/>
        <w:rPr>
          <w:b/>
          <w:sz w:val="24"/>
          <w:szCs w:val="24"/>
        </w:rPr>
      </w:pPr>
      <w:bookmarkStart w:id="0" w:name="_Hlk148954056"/>
      <w:bookmarkStart w:id="1" w:name="_GoBack"/>
      <w:bookmarkEnd w:id="1"/>
      <w:r>
        <w:rPr>
          <w:b/>
          <w:noProof/>
          <w:sz w:val="24"/>
          <w:szCs w:val="24"/>
        </w:rPr>
        <w:drawing>
          <wp:inline distT="0" distB="0" distL="0" distR="0" wp14:anchorId="1E5C3C3D" wp14:editId="25970D8F">
            <wp:extent cx="1638411" cy="81370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99" cy="8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EFD9" w14:textId="77777777" w:rsidR="00D46E77" w:rsidRDefault="00D46E77" w:rsidP="005C3A4A">
      <w:pPr>
        <w:spacing w:after="0"/>
        <w:ind w:left="567" w:right="567"/>
        <w:jc w:val="center"/>
        <w:rPr>
          <w:b/>
          <w:highlight w:val="yellow"/>
        </w:rPr>
      </w:pPr>
    </w:p>
    <w:p w14:paraId="40BEB9F4" w14:textId="439C4F4C" w:rsidR="007B7649" w:rsidRDefault="005C3A4A" w:rsidP="005C3A4A">
      <w:pPr>
        <w:spacing w:after="0"/>
        <w:ind w:left="567" w:right="567"/>
        <w:jc w:val="center"/>
        <w:rPr>
          <w:b/>
        </w:rPr>
      </w:pPr>
      <w:r w:rsidRPr="005C3A4A">
        <w:rPr>
          <w:b/>
        </w:rPr>
        <w:t>COMUNICATO STAMPA</w:t>
      </w:r>
    </w:p>
    <w:p w14:paraId="339EF7DA" w14:textId="3E96DC1D" w:rsidR="00D36613" w:rsidRDefault="00D36613" w:rsidP="005C3A4A">
      <w:pPr>
        <w:spacing w:after="0"/>
        <w:ind w:left="567" w:right="567"/>
        <w:jc w:val="center"/>
        <w:rPr>
          <w:b/>
        </w:rPr>
      </w:pPr>
      <w:r>
        <w:rPr>
          <w:b/>
        </w:rPr>
        <w:t xml:space="preserve">Mobilità a San Lazzaro, </w:t>
      </w:r>
      <w:r w:rsidR="005C3924">
        <w:rPr>
          <w:b/>
        </w:rPr>
        <w:t>i</w:t>
      </w:r>
      <w:r w:rsidR="005230B5">
        <w:rPr>
          <w:b/>
        </w:rPr>
        <w:t>l</w:t>
      </w:r>
      <w:r w:rsidR="005C3924">
        <w:rPr>
          <w:b/>
        </w:rPr>
        <w:t xml:space="preserve"> sondaggio Confcommercio conferma la </w:t>
      </w:r>
      <w:r w:rsidR="00FE5546">
        <w:rPr>
          <w:b/>
        </w:rPr>
        <w:t>contrarietà</w:t>
      </w:r>
      <w:r w:rsidR="005C3924">
        <w:rPr>
          <w:b/>
        </w:rPr>
        <w:t xml:space="preserve"> delle imprese</w:t>
      </w:r>
      <w:r w:rsidR="00FE5546">
        <w:rPr>
          <w:b/>
        </w:rPr>
        <w:t xml:space="preserve"> a ZTL e pedonalizzazione</w:t>
      </w:r>
      <w:r w:rsidR="005C3924">
        <w:rPr>
          <w:b/>
        </w:rPr>
        <w:t>. La Presidente Lina Galati Rando: “</w:t>
      </w:r>
      <w:r w:rsidR="00FD1A5D">
        <w:rPr>
          <w:b/>
        </w:rPr>
        <w:t>I clienti arrivano da fuori</w:t>
      </w:r>
      <w:r w:rsidR="00331623">
        <w:rPr>
          <w:b/>
        </w:rPr>
        <w:t xml:space="preserve"> Comune</w:t>
      </w:r>
      <w:r w:rsidR="00FD1A5D">
        <w:rPr>
          <w:b/>
        </w:rPr>
        <w:t>, per rimanere sul mercato serve un’accessibilità adeguata</w:t>
      </w:r>
      <w:r w:rsidR="005C3924">
        <w:rPr>
          <w:b/>
        </w:rPr>
        <w:t>”</w:t>
      </w:r>
    </w:p>
    <w:p w14:paraId="416E4833" w14:textId="3ED4AAF0" w:rsidR="00FE5546" w:rsidRDefault="00FE5546" w:rsidP="005C3A4A">
      <w:pPr>
        <w:spacing w:after="0"/>
        <w:ind w:left="567" w:right="567"/>
        <w:jc w:val="center"/>
        <w:rPr>
          <w:b/>
        </w:rPr>
      </w:pPr>
    </w:p>
    <w:p w14:paraId="7FAE8DEE" w14:textId="1F917B63" w:rsidR="00FE5546" w:rsidRDefault="00FE5546" w:rsidP="00FE5546">
      <w:pPr>
        <w:spacing w:after="0"/>
        <w:ind w:left="567" w:right="567"/>
        <w:jc w:val="both"/>
        <w:rPr>
          <w:rFonts w:cstheme="minorHAnsi"/>
        </w:rPr>
      </w:pPr>
      <w:r>
        <w:t xml:space="preserve">Una diminuzione di clienti, incassi e </w:t>
      </w:r>
      <w:r w:rsidR="00DC464D">
        <w:t>passaggi</w:t>
      </w:r>
      <w:r w:rsidR="00AE5E16">
        <w:t xml:space="preserve">. </w:t>
      </w:r>
      <w:r w:rsidR="00AE5E16">
        <w:rPr>
          <w:rFonts w:cstheme="minorHAnsi"/>
        </w:rPr>
        <w:t>Le previsioni del Terziario sanlazzarese, di fronte all</w:t>
      </w:r>
      <w:r w:rsidR="00DC464D">
        <w:rPr>
          <w:rFonts w:cstheme="minorHAnsi"/>
        </w:rPr>
        <w:t>e proposte di</w:t>
      </w:r>
      <w:r w:rsidR="00AE5E16">
        <w:rPr>
          <w:rFonts w:cstheme="minorHAnsi"/>
        </w:rPr>
        <w:t xml:space="preserve"> ZTL in via Emilia e pedonalizzazione in via della Repubblica, sono all’insegna del pessimismo</w:t>
      </w:r>
      <w:r w:rsidR="00DA34F5">
        <w:rPr>
          <w:rFonts w:cstheme="minorHAnsi"/>
        </w:rPr>
        <w:t xml:space="preserve"> e spiegano la contrarietà manifestata dalle imprese in occasione dell’assemblea organizzata nei giorni scorsi dalla nostra Associazione. </w:t>
      </w:r>
    </w:p>
    <w:p w14:paraId="699945F6" w14:textId="381CD1BC" w:rsidR="00AE5E16" w:rsidRDefault="00AE5E16" w:rsidP="00FE5546">
      <w:pPr>
        <w:spacing w:after="0"/>
        <w:ind w:left="567" w:right="567"/>
        <w:jc w:val="both"/>
      </w:pPr>
    </w:p>
    <w:p w14:paraId="71C8AA98" w14:textId="2B374E2C" w:rsidR="00CA4FA2" w:rsidRDefault="00AE5E16" w:rsidP="00CA4FA2">
      <w:pPr>
        <w:spacing w:after="0"/>
        <w:ind w:left="567" w:right="567"/>
        <w:jc w:val="both"/>
      </w:pPr>
      <w:r>
        <w:rPr>
          <w:rFonts w:cstheme="minorHAnsi"/>
        </w:rPr>
        <w:t>È</w:t>
      </w:r>
      <w:r>
        <w:t xml:space="preserve"> quanto emerge dal sondaggio effettuato su</w:t>
      </w:r>
      <w:r w:rsidR="00CA4FA2">
        <w:t>lle aziende</w:t>
      </w:r>
      <w:r w:rsidR="00DC464D">
        <w:t xml:space="preserve"> locali</w:t>
      </w:r>
      <w:r w:rsidR="00CA4FA2">
        <w:t xml:space="preserve"> di commercio, ristorazione e servizi</w:t>
      </w:r>
      <w:r w:rsidR="00DC464D">
        <w:t xml:space="preserve"> col duplice obiettivo di</w:t>
      </w:r>
      <w:r w:rsidR="00CA4FA2">
        <w:t xml:space="preserve"> valutare l’impatto economico delle proposte contenute nei nuovi Piani per la mobilità</w:t>
      </w:r>
      <w:r w:rsidR="00DC464D">
        <w:t xml:space="preserve"> e</w:t>
      </w:r>
      <w:r w:rsidR="00CA4FA2">
        <w:t xml:space="preserve"> </w:t>
      </w:r>
      <w:r w:rsidR="000A4B34">
        <w:t xml:space="preserve">indagare </w:t>
      </w:r>
      <w:r w:rsidR="007729B0">
        <w:t>provenienza</w:t>
      </w:r>
      <w:r w:rsidR="000A4B34">
        <w:t xml:space="preserve"> </w:t>
      </w:r>
      <w:r w:rsidR="007729B0">
        <w:t>e abitudini di spostamento della</w:t>
      </w:r>
      <w:r w:rsidR="000A4B34">
        <w:t xml:space="preserve"> clientela</w:t>
      </w:r>
      <w:r w:rsidR="00CA4FA2">
        <w:t>.</w:t>
      </w:r>
    </w:p>
    <w:p w14:paraId="03441F2E" w14:textId="676CC7C7" w:rsidR="000A4B34" w:rsidRDefault="000A4B34" w:rsidP="00CA4FA2">
      <w:pPr>
        <w:spacing w:after="0"/>
        <w:ind w:left="567" w:right="567"/>
        <w:jc w:val="both"/>
      </w:pPr>
    </w:p>
    <w:p w14:paraId="1CA778D1" w14:textId="2C132ACF" w:rsidR="00DA34F5" w:rsidRDefault="00443E87" w:rsidP="00DA34F5">
      <w:pPr>
        <w:spacing w:after="0"/>
        <w:ind w:left="567" w:right="567"/>
        <w:jc w:val="both"/>
      </w:pPr>
      <w:r>
        <w:t>Accanto al giudizio sulle conseguenze che le due progettualità avrebbero sui servizi di prossimità, unanimemente negativo, imprenditrici e imprenditori intervistati rivelano che, in media, i</w:t>
      </w:r>
      <w:r w:rsidR="00DA34F5">
        <w:t xml:space="preserve">l </w:t>
      </w:r>
      <w:r w:rsidR="00DA34F5" w:rsidRPr="00756F8B">
        <w:rPr>
          <w:b/>
        </w:rPr>
        <w:t xml:space="preserve">77% dei </w:t>
      </w:r>
      <w:r w:rsidRPr="00756F8B">
        <w:rPr>
          <w:b/>
        </w:rPr>
        <w:t>propri clienti</w:t>
      </w:r>
      <w:r w:rsidR="00DA34F5" w:rsidRPr="00756F8B">
        <w:rPr>
          <w:b/>
        </w:rPr>
        <w:t xml:space="preserve"> raggiunge il negozio o l’esercizio in auto o moto</w:t>
      </w:r>
      <w:r w:rsidR="00DA34F5">
        <w:t xml:space="preserve">, </w:t>
      </w:r>
      <w:r>
        <w:t>il</w:t>
      </w:r>
      <w:r w:rsidR="00DA34F5">
        <w:t xml:space="preserve"> 17% a piedi, </w:t>
      </w:r>
      <w:r>
        <w:t>il</w:t>
      </w:r>
      <w:r w:rsidR="00DA34F5">
        <w:t xml:space="preserve"> 3% col trasporto pubblico o in bicicletta.</w:t>
      </w:r>
    </w:p>
    <w:p w14:paraId="49249CFD" w14:textId="77777777" w:rsidR="00DA34F5" w:rsidRDefault="00DA34F5" w:rsidP="00CA4FA2">
      <w:pPr>
        <w:spacing w:after="0"/>
        <w:ind w:left="567" w:right="567"/>
        <w:jc w:val="both"/>
      </w:pPr>
    </w:p>
    <w:p w14:paraId="443218D0" w14:textId="447071A3" w:rsidR="005230B5" w:rsidRDefault="00443E87" w:rsidP="00CA4FA2">
      <w:pPr>
        <w:spacing w:after="0"/>
        <w:ind w:left="567" w:right="567"/>
        <w:jc w:val="both"/>
      </w:pPr>
      <w:r>
        <w:t>In tema invece di provenienza della clientela</w:t>
      </w:r>
      <w:r w:rsidR="005230B5">
        <w:t>,</w:t>
      </w:r>
      <w:r>
        <w:t xml:space="preserve"> i commercianti sottolineano che</w:t>
      </w:r>
      <w:r w:rsidR="005230B5">
        <w:t xml:space="preserve"> </w:t>
      </w:r>
      <w:r>
        <w:t>nel</w:t>
      </w:r>
      <w:r w:rsidR="007729B0">
        <w:t xml:space="preserve"> </w:t>
      </w:r>
      <w:r w:rsidR="007729B0" w:rsidRPr="00756F8B">
        <w:rPr>
          <w:b/>
        </w:rPr>
        <w:t xml:space="preserve">53% dei </w:t>
      </w:r>
      <w:r w:rsidRPr="00756F8B">
        <w:rPr>
          <w:b/>
        </w:rPr>
        <w:t>casi</w:t>
      </w:r>
      <w:r w:rsidR="007729B0" w:rsidRPr="00756F8B">
        <w:rPr>
          <w:b/>
        </w:rPr>
        <w:t xml:space="preserve"> </w:t>
      </w:r>
      <w:r w:rsidRPr="00756F8B">
        <w:rPr>
          <w:b/>
        </w:rPr>
        <w:t>il cliente arriva</w:t>
      </w:r>
      <w:r w:rsidR="007729B0" w:rsidRPr="00756F8B">
        <w:rPr>
          <w:b/>
        </w:rPr>
        <w:t xml:space="preserve"> da fuori San Lazzaro</w:t>
      </w:r>
      <w:r w:rsidR="007729B0">
        <w:t xml:space="preserve"> (il 27% da altri Comuni, il 26% dalle frazioni)</w:t>
      </w:r>
      <w:r w:rsidR="00D307F9">
        <w:t xml:space="preserve">, </w:t>
      </w:r>
      <w:r>
        <w:t>nel</w:t>
      </w:r>
      <w:r w:rsidR="00D307F9">
        <w:t xml:space="preserve"> 47% dal capoluogo</w:t>
      </w:r>
      <w:r w:rsidR="005230B5">
        <w:t>.</w:t>
      </w:r>
    </w:p>
    <w:p w14:paraId="4A209765" w14:textId="77777777" w:rsidR="00443E87" w:rsidRDefault="00443E87" w:rsidP="00443E87">
      <w:pPr>
        <w:spacing w:after="0"/>
        <w:ind w:right="567"/>
        <w:jc w:val="both"/>
      </w:pPr>
    </w:p>
    <w:p w14:paraId="5ADBB37E" w14:textId="41EE0851" w:rsidR="007D0CB2" w:rsidRDefault="007D0CB2" w:rsidP="00CA4FA2">
      <w:pPr>
        <w:spacing w:after="0"/>
        <w:ind w:left="567" w:right="567"/>
        <w:jc w:val="both"/>
      </w:pPr>
      <w:r>
        <w:t xml:space="preserve">Sulle scelte degli utenti in fatto di mobilità, che </w:t>
      </w:r>
      <w:r w:rsidR="00782398">
        <w:t>dipendono in larga misura da</w:t>
      </w:r>
      <w:r>
        <w:t xml:space="preserve"> comodità, tempi e costi, incide certamente anche il </w:t>
      </w:r>
      <w:r w:rsidRPr="00756F8B">
        <w:rPr>
          <w:b/>
        </w:rPr>
        <w:t>dato anagrafico</w:t>
      </w:r>
      <w:r>
        <w:t>: le aziende intervistate dichiarano che il 29% dei clienti appartiene alla fascia d’età 50</w:t>
      </w:r>
      <w:r w:rsidR="00782398">
        <w:t>-</w:t>
      </w:r>
      <w:r>
        <w:t xml:space="preserve">64 anni, il 19% supera i 65, mentre il 31% rientra nel target 35-49. Fanalino di coda le fasce 21-34 col 16% e 15-20 col 5%. </w:t>
      </w:r>
    </w:p>
    <w:p w14:paraId="63C1DF7E" w14:textId="1FA7DD56" w:rsidR="00782398" w:rsidRDefault="00782398" w:rsidP="00CA4FA2">
      <w:pPr>
        <w:spacing w:after="0"/>
        <w:ind w:left="567" w:right="567"/>
        <w:jc w:val="both"/>
      </w:pPr>
    </w:p>
    <w:p w14:paraId="05E2E9B0" w14:textId="7E18FB2E" w:rsidR="00782398" w:rsidRDefault="00782398" w:rsidP="00CA4FA2">
      <w:pPr>
        <w:spacing w:after="0"/>
        <w:ind w:left="567" w:right="567"/>
        <w:jc w:val="both"/>
      </w:pPr>
      <w:r>
        <w:t xml:space="preserve">Alla domanda invece su quali siano </w:t>
      </w:r>
      <w:r w:rsidR="00D307F9">
        <w:t xml:space="preserve">le priorità per San Lazzaro e il suo tessuto imprenditoriale, </w:t>
      </w:r>
      <w:r w:rsidR="003617E4">
        <w:t>le imprese hanno indicato</w:t>
      </w:r>
      <w:r w:rsidR="00DC464D">
        <w:t xml:space="preserve"> la</w:t>
      </w:r>
      <w:r w:rsidR="003617E4">
        <w:t xml:space="preserve"> </w:t>
      </w:r>
      <w:r w:rsidR="003617E4" w:rsidRPr="00756F8B">
        <w:rPr>
          <w:b/>
        </w:rPr>
        <w:t>sosta</w:t>
      </w:r>
      <w:r w:rsidR="003617E4">
        <w:t xml:space="preserve">, col </w:t>
      </w:r>
      <w:r w:rsidR="003617E4" w:rsidRPr="00756F8B">
        <w:rPr>
          <w:b/>
        </w:rPr>
        <w:t>47% delle preferenze</w:t>
      </w:r>
      <w:r w:rsidR="003617E4">
        <w:t xml:space="preserve"> </w:t>
      </w:r>
      <w:r w:rsidR="00FD1A5D">
        <w:t>-</w:t>
      </w:r>
      <w:r w:rsidR="003617E4">
        <w:t xml:space="preserve"> e numerosissime segnalazioni relative alla necessità per San Lazzaro di aumentare </w:t>
      </w:r>
      <w:r w:rsidR="00FD1A5D">
        <w:t xml:space="preserve">l’offerta di parcheggi </w:t>
      </w:r>
      <w:r w:rsidR="00DC464D">
        <w:t>–</w:t>
      </w:r>
      <w:r w:rsidR="003617E4">
        <w:t xml:space="preserve"> e</w:t>
      </w:r>
      <w:r w:rsidR="00DC464D">
        <w:t xml:space="preserve"> la</w:t>
      </w:r>
      <w:r w:rsidR="003617E4">
        <w:t xml:space="preserve"> </w:t>
      </w:r>
      <w:r w:rsidR="003617E4" w:rsidRPr="00756F8B">
        <w:rPr>
          <w:b/>
        </w:rPr>
        <w:t>viabilità</w:t>
      </w:r>
      <w:r w:rsidR="003617E4">
        <w:t xml:space="preserve">, nel </w:t>
      </w:r>
      <w:r w:rsidR="003617E4" w:rsidRPr="00756F8B">
        <w:rPr>
          <w:b/>
        </w:rPr>
        <w:t>3</w:t>
      </w:r>
      <w:r w:rsidR="00FD1A5D" w:rsidRPr="00756F8B">
        <w:rPr>
          <w:b/>
        </w:rPr>
        <w:t>6</w:t>
      </w:r>
      <w:r w:rsidR="003617E4" w:rsidRPr="00756F8B">
        <w:rPr>
          <w:b/>
        </w:rPr>
        <w:t>% delle risposte</w:t>
      </w:r>
      <w:r w:rsidR="003617E4">
        <w:t>. Il restante 1</w:t>
      </w:r>
      <w:r w:rsidR="00FD1A5D">
        <w:t>5</w:t>
      </w:r>
      <w:r w:rsidR="003617E4">
        <w:t xml:space="preserve">% si divide equamente tra spazio e arredo urbano, </w:t>
      </w:r>
      <w:r w:rsidR="00FD1A5D">
        <w:t>rispettivamente al</w:t>
      </w:r>
      <w:r w:rsidR="00DC464D">
        <w:t xml:space="preserve"> </w:t>
      </w:r>
      <w:r w:rsidR="00FD1A5D">
        <w:t>9% e 8%</w:t>
      </w:r>
      <w:r w:rsidR="003617E4">
        <w:t>.</w:t>
      </w:r>
    </w:p>
    <w:p w14:paraId="5D20F63F" w14:textId="5493AFC5" w:rsidR="00FD1A5D" w:rsidRDefault="00FD1A5D" w:rsidP="00CA4FA2">
      <w:pPr>
        <w:spacing w:after="0"/>
        <w:ind w:left="567" w:right="567"/>
        <w:jc w:val="both"/>
      </w:pPr>
    </w:p>
    <w:p w14:paraId="40CAED16" w14:textId="29244149" w:rsidR="00FD1A5D" w:rsidRDefault="00FD1A5D" w:rsidP="00CA4FA2">
      <w:pPr>
        <w:spacing w:after="0"/>
        <w:ind w:left="567" w:right="567"/>
        <w:jc w:val="both"/>
      </w:pPr>
      <w:r>
        <w:t>Inoltre, con l’obiettivo di spiegare le ragioni del mondo delle imprese</w:t>
      </w:r>
      <w:r w:rsidR="00DC464D">
        <w:t xml:space="preserve"> del Terziario</w:t>
      </w:r>
      <w:r>
        <w:t xml:space="preserve"> a cittadini e clienti, Confcommercio Ascom San Lazzaro di Savena ha predisposto una </w:t>
      </w:r>
      <w:r w:rsidRPr="00756F8B">
        <w:rPr>
          <w:b/>
        </w:rPr>
        <w:t>campagna di comunicazione</w:t>
      </w:r>
      <w:r>
        <w:t xml:space="preserve"> e </w:t>
      </w:r>
      <w:r w:rsidR="00DC464D">
        <w:t>organizzato</w:t>
      </w:r>
      <w:r>
        <w:t xml:space="preserve"> la distribuzione di </w:t>
      </w:r>
      <w:r w:rsidRPr="00756F8B">
        <w:rPr>
          <w:b/>
        </w:rPr>
        <w:t>locandine</w:t>
      </w:r>
      <w:r>
        <w:t xml:space="preserve"> e </w:t>
      </w:r>
      <w:r w:rsidRPr="00756F8B">
        <w:rPr>
          <w:b/>
        </w:rPr>
        <w:t>5.000 volantini</w:t>
      </w:r>
      <w:r>
        <w:t xml:space="preserve"> nei negozi</w:t>
      </w:r>
      <w:r w:rsidR="009816D7">
        <w:t>, con una breve lettera indirizzata a tutti i sanlazzaresi</w:t>
      </w:r>
      <w:r>
        <w:t>.</w:t>
      </w:r>
    </w:p>
    <w:p w14:paraId="25D191B1" w14:textId="7377B58F" w:rsidR="00FD1A5D" w:rsidRDefault="00FD1A5D" w:rsidP="00CA4FA2">
      <w:pPr>
        <w:spacing w:after="0"/>
        <w:ind w:left="567" w:right="567"/>
        <w:jc w:val="both"/>
      </w:pPr>
    </w:p>
    <w:p w14:paraId="527D281C" w14:textId="43F8561E" w:rsidR="00FD1A5D" w:rsidRDefault="00FD1A5D" w:rsidP="00CA4FA2">
      <w:pPr>
        <w:spacing w:after="0"/>
        <w:ind w:left="567" w:right="567"/>
        <w:jc w:val="both"/>
      </w:pPr>
      <w:r>
        <w:t>“I dati confermano quello che era già emerso nella nostra assemblea</w:t>
      </w:r>
      <w:r w:rsidR="009816D7">
        <w:t xml:space="preserve"> e nel confronto diretto con tantissimi colleghi e colleghe - sottolinea </w:t>
      </w:r>
      <w:r w:rsidR="009816D7" w:rsidRPr="00E027EB">
        <w:rPr>
          <w:b/>
        </w:rPr>
        <w:t>Lina Galati Rando, Presidente</w:t>
      </w:r>
      <w:r w:rsidR="00331623" w:rsidRPr="00E027EB">
        <w:rPr>
          <w:b/>
        </w:rPr>
        <w:t xml:space="preserve"> Confcommercio Ascom San Lazzaro di Savena</w:t>
      </w:r>
      <w:r w:rsidR="009816D7">
        <w:t xml:space="preserve"> -:</w:t>
      </w:r>
      <w:r w:rsidR="00DC464D">
        <w:t xml:space="preserve"> una quota molto significativa del</w:t>
      </w:r>
      <w:r w:rsidR="009816D7">
        <w:t xml:space="preserve">la nostra clientela proviene da fuori, predilige per fare acquisti l’uso del mezzo privato motorizzato e ha un’età media importante. </w:t>
      </w:r>
      <w:r w:rsidR="009816D7">
        <w:lastRenderedPageBreak/>
        <w:t>Un’accessibilità comoda, come sappiamo molto bene, è uno dei principali driver di scelta dei consumatori: ec</w:t>
      </w:r>
      <w:r w:rsidR="00E027EB">
        <w:t>co perché</w:t>
      </w:r>
      <w:r w:rsidR="009816D7">
        <w:t xml:space="preserve"> </w:t>
      </w:r>
      <w:r w:rsidR="00331623">
        <w:t>siamo contrari alle proposte del Comune per via la Emilia e la via della Repubblica. Abbiamo programmato un incontro con la Sindaca per il mese di novembre e confidiamo che in quella sede le nostre ragioni vengano comprese e recepite”.</w:t>
      </w:r>
    </w:p>
    <w:p w14:paraId="3F6E72EF" w14:textId="0B3C0695" w:rsidR="002A2B83" w:rsidRDefault="002A2B83" w:rsidP="00CA4FA2">
      <w:pPr>
        <w:spacing w:after="0"/>
        <w:ind w:left="567" w:right="567"/>
        <w:jc w:val="both"/>
      </w:pPr>
    </w:p>
    <w:p w14:paraId="18D527BF" w14:textId="3374444D" w:rsidR="002A2B83" w:rsidRDefault="002A2B83" w:rsidP="00CA4FA2">
      <w:pPr>
        <w:spacing w:after="0"/>
        <w:ind w:left="567" w:right="567"/>
        <w:jc w:val="both"/>
      </w:pPr>
      <w:r>
        <w:t xml:space="preserve">San Lazzaro di Savena, </w:t>
      </w:r>
      <w:r w:rsidR="00D46E77">
        <w:t>23</w:t>
      </w:r>
      <w:r>
        <w:t xml:space="preserve"> ottobre 2023</w:t>
      </w:r>
    </w:p>
    <w:p w14:paraId="1163C5C5" w14:textId="3BA6CF5D" w:rsidR="002A2B83" w:rsidRDefault="002A2B83" w:rsidP="00CA4FA2">
      <w:pPr>
        <w:spacing w:after="0"/>
        <w:ind w:left="567" w:right="567"/>
        <w:jc w:val="both"/>
      </w:pPr>
    </w:p>
    <w:p w14:paraId="096DF07D" w14:textId="6162DDB6" w:rsidR="002A2B83" w:rsidRDefault="002A2B83" w:rsidP="002A2B83">
      <w:pPr>
        <w:tabs>
          <w:tab w:val="left" w:pos="4962"/>
        </w:tabs>
        <w:spacing w:after="0"/>
        <w:ind w:left="567" w:right="567"/>
        <w:jc w:val="both"/>
      </w:pPr>
      <w:r>
        <w:tab/>
        <w:t>Confcommercio Ascom San Lazzaro di Savena</w:t>
      </w:r>
    </w:p>
    <w:bookmarkEnd w:id="0"/>
    <w:p w14:paraId="65E685F7" w14:textId="77777777" w:rsidR="00FD1A5D" w:rsidRDefault="00FD1A5D" w:rsidP="00CA4FA2">
      <w:pPr>
        <w:spacing w:after="0"/>
        <w:ind w:left="567" w:right="567"/>
        <w:jc w:val="both"/>
      </w:pPr>
    </w:p>
    <w:p w14:paraId="309E69F6" w14:textId="4853C787" w:rsidR="003617E4" w:rsidRDefault="003617E4" w:rsidP="00CA4FA2">
      <w:pPr>
        <w:spacing w:after="0"/>
        <w:ind w:left="567" w:right="567"/>
        <w:jc w:val="both"/>
      </w:pPr>
    </w:p>
    <w:p w14:paraId="511A529E" w14:textId="77777777" w:rsidR="003617E4" w:rsidRDefault="003617E4" w:rsidP="00CA4FA2">
      <w:pPr>
        <w:spacing w:after="0"/>
        <w:ind w:left="567" w:right="567"/>
        <w:jc w:val="both"/>
      </w:pPr>
    </w:p>
    <w:p w14:paraId="01279281" w14:textId="662C0E71" w:rsidR="007D0CB2" w:rsidRDefault="007D0CB2" w:rsidP="00CA4FA2">
      <w:pPr>
        <w:spacing w:after="0"/>
        <w:ind w:left="567" w:right="567"/>
        <w:jc w:val="both"/>
      </w:pPr>
    </w:p>
    <w:p w14:paraId="4332EC01" w14:textId="77777777" w:rsidR="007D0CB2" w:rsidRDefault="007D0CB2" w:rsidP="00CA4FA2">
      <w:pPr>
        <w:spacing w:after="0"/>
        <w:ind w:left="567" w:right="567"/>
        <w:jc w:val="both"/>
      </w:pPr>
    </w:p>
    <w:p w14:paraId="026897C3" w14:textId="77777777" w:rsidR="001C38DD" w:rsidRDefault="001C38DD" w:rsidP="00CA4FA2">
      <w:pPr>
        <w:spacing w:after="0"/>
        <w:ind w:left="567" w:right="567"/>
        <w:jc w:val="both"/>
      </w:pPr>
    </w:p>
    <w:p w14:paraId="5339139B" w14:textId="5D83DFAB" w:rsidR="000A4B34" w:rsidRDefault="005230B5" w:rsidP="00CA4FA2">
      <w:pPr>
        <w:spacing w:after="0"/>
        <w:ind w:left="567" w:right="567"/>
        <w:jc w:val="both"/>
      </w:pPr>
      <w:r>
        <w:t xml:space="preserve"> </w:t>
      </w:r>
      <w:r w:rsidR="007729B0">
        <w:t xml:space="preserve">  </w:t>
      </w:r>
    </w:p>
    <w:p w14:paraId="3B34D036" w14:textId="742486B3" w:rsidR="00B03791" w:rsidRDefault="00B03791" w:rsidP="00CA4FA2">
      <w:pPr>
        <w:spacing w:after="0"/>
        <w:ind w:left="567" w:right="567"/>
        <w:jc w:val="both"/>
      </w:pPr>
    </w:p>
    <w:p w14:paraId="38506E20" w14:textId="77777777" w:rsidR="00B03791" w:rsidRDefault="00B03791" w:rsidP="00CA4FA2">
      <w:pPr>
        <w:spacing w:after="0"/>
        <w:ind w:left="567" w:right="567"/>
        <w:jc w:val="both"/>
      </w:pPr>
    </w:p>
    <w:p w14:paraId="12A11A5F" w14:textId="497D6403" w:rsidR="00B03791" w:rsidRDefault="00B03791" w:rsidP="00CA4FA2">
      <w:pPr>
        <w:spacing w:after="0"/>
        <w:ind w:left="567" w:right="567"/>
        <w:jc w:val="both"/>
      </w:pPr>
    </w:p>
    <w:p w14:paraId="6A729517" w14:textId="77777777" w:rsidR="00B03791" w:rsidRDefault="00B03791" w:rsidP="00CA4FA2">
      <w:pPr>
        <w:spacing w:after="0"/>
        <w:ind w:left="567" w:right="567"/>
        <w:jc w:val="both"/>
      </w:pPr>
    </w:p>
    <w:p w14:paraId="7FDC2EE1" w14:textId="3CFF5C68" w:rsidR="000A4B34" w:rsidRDefault="000A4B34" w:rsidP="00CA4FA2">
      <w:pPr>
        <w:spacing w:after="0"/>
        <w:ind w:left="567" w:right="567"/>
        <w:jc w:val="both"/>
      </w:pPr>
    </w:p>
    <w:p w14:paraId="2B88E690" w14:textId="77777777" w:rsidR="000A4B34" w:rsidRDefault="000A4B34" w:rsidP="00CA4FA2">
      <w:pPr>
        <w:spacing w:after="0"/>
        <w:ind w:left="567" w:right="567"/>
        <w:jc w:val="both"/>
      </w:pPr>
    </w:p>
    <w:p w14:paraId="4CB1EF70" w14:textId="613B7E4B" w:rsidR="00CA4FA2" w:rsidRDefault="00CA4FA2" w:rsidP="00CA4FA2">
      <w:pPr>
        <w:spacing w:after="0"/>
        <w:ind w:left="567" w:right="567"/>
        <w:jc w:val="both"/>
      </w:pPr>
    </w:p>
    <w:p w14:paraId="4268DE95" w14:textId="77777777" w:rsidR="00CA4FA2" w:rsidRDefault="00CA4FA2" w:rsidP="00CA4FA2">
      <w:pPr>
        <w:spacing w:after="0"/>
        <w:ind w:left="567" w:right="567"/>
        <w:jc w:val="both"/>
      </w:pPr>
    </w:p>
    <w:p w14:paraId="175435D1" w14:textId="77777777" w:rsidR="00CA4FA2" w:rsidRDefault="00CA4FA2" w:rsidP="00FE5546">
      <w:pPr>
        <w:spacing w:after="0"/>
        <w:ind w:left="567" w:right="567"/>
        <w:jc w:val="both"/>
      </w:pPr>
    </w:p>
    <w:p w14:paraId="6F0B6C12" w14:textId="3A458035" w:rsidR="00AE5E16" w:rsidRPr="00FE5546" w:rsidRDefault="00CA4FA2" w:rsidP="00FE5546">
      <w:pPr>
        <w:spacing w:after="0"/>
        <w:ind w:left="567" w:right="567"/>
        <w:jc w:val="both"/>
      </w:pPr>
      <w:r>
        <w:t xml:space="preserve"> </w:t>
      </w:r>
    </w:p>
    <w:p w14:paraId="78A1D50A" w14:textId="45A7668C" w:rsidR="00D36613" w:rsidRDefault="00D36613" w:rsidP="005C3A4A">
      <w:pPr>
        <w:spacing w:after="0"/>
        <w:ind w:left="567" w:right="567"/>
        <w:jc w:val="both"/>
        <w:rPr>
          <w:b/>
        </w:rPr>
      </w:pPr>
    </w:p>
    <w:p w14:paraId="4215DCDB" w14:textId="5A749232" w:rsidR="005C3924" w:rsidRPr="00FE5546" w:rsidRDefault="005C3924" w:rsidP="005C3A4A">
      <w:pPr>
        <w:spacing w:after="0"/>
        <w:ind w:left="567" w:right="567"/>
        <w:jc w:val="both"/>
      </w:pPr>
    </w:p>
    <w:p w14:paraId="1D79FB1C" w14:textId="77777777" w:rsidR="005D3E09" w:rsidRPr="003B135A" w:rsidRDefault="005D3E09" w:rsidP="005C3A4A">
      <w:pPr>
        <w:spacing w:after="0"/>
        <w:ind w:left="567" w:right="567"/>
        <w:jc w:val="both"/>
      </w:pPr>
    </w:p>
    <w:sectPr w:rsidR="005D3E09" w:rsidRPr="003B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D4"/>
    <w:rsid w:val="000A4B34"/>
    <w:rsid w:val="000C5FAE"/>
    <w:rsid w:val="001B413C"/>
    <w:rsid w:val="001B4791"/>
    <w:rsid w:val="001C38DD"/>
    <w:rsid w:val="001F4256"/>
    <w:rsid w:val="002859B8"/>
    <w:rsid w:val="002A2B83"/>
    <w:rsid w:val="002E415C"/>
    <w:rsid w:val="00331623"/>
    <w:rsid w:val="003617E4"/>
    <w:rsid w:val="003B135A"/>
    <w:rsid w:val="00443E87"/>
    <w:rsid w:val="005230B5"/>
    <w:rsid w:val="005C3924"/>
    <w:rsid w:val="005C3A4A"/>
    <w:rsid w:val="005D3E09"/>
    <w:rsid w:val="005E0F65"/>
    <w:rsid w:val="006224CA"/>
    <w:rsid w:val="00672A96"/>
    <w:rsid w:val="006D11A6"/>
    <w:rsid w:val="007015D8"/>
    <w:rsid w:val="00721169"/>
    <w:rsid w:val="00756F8B"/>
    <w:rsid w:val="007662F9"/>
    <w:rsid w:val="007713BA"/>
    <w:rsid w:val="007729B0"/>
    <w:rsid w:val="00782398"/>
    <w:rsid w:val="007B7649"/>
    <w:rsid w:val="007D0CB2"/>
    <w:rsid w:val="007D4678"/>
    <w:rsid w:val="008B186E"/>
    <w:rsid w:val="009816D7"/>
    <w:rsid w:val="009A6382"/>
    <w:rsid w:val="009F30BD"/>
    <w:rsid w:val="00A8049B"/>
    <w:rsid w:val="00AB3393"/>
    <w:rsid w:val="00AB70B7"/>
    <w:rsid w:val="00AE5E16"/>
    <w:rsid w:val="00B03791"/>
    <w:rsid w:val="00BB7824"/>
    <w:rsid w:val="00C13D9D"/>
    <w:rsid w:val="00C16E83"/>
    <w:rsid w:val="00C17D8B"/>
    <w:rsid w:val="00C23B83"/>
    <w:rsid w:val="00CA4FA2"/>
    <w:rsid w:val="00D307F9"/>
    <w:rsid w:val="00D36613"/>
    <w:rsid w:val="00D46E77"/>
    <w:rsid w:val="00DA34F5"/>
    <w:rsid w:val="00DC464D"/>
    <w:rsid w:val="00E027EB"/>
    <w:rsid w:val="00E30445"/>
    <w:rsid w:val="00E814FC"/>
    <w:rsid w:val="00EF5FBF"/>
    <w:rsid w:val="00EF7BD4"/>
    <w:rsid w:val="00FD1A5D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78F9"/>
  <w15:chartTrackingRefBased/>
  <w15:docId w15:val="{193B4508-A613-44D0-A3B6-9D0FC72C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2023-10-20T10:11:00Z</cp:lastPrinted>
  <dcterms:created xsi:type="dcterms:W3CDTF">2023-10-23T10:13:00Z</dcterms:created>
  <dcterms:modified xsi:type="dcterms:W3CDTF">2023-10-23T10:13:00Z</dcterms:modified>
</cp:coreProperties>
</file>