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130B" w14:textId="43BBF461" w:rsidR="00FB5AC3" w:rsidRDefault="008A3F97" w:rsidP="001921F3">
      <w:pPr>
        <w:spacing w:after="0" w:line="240" w:lineRule="auto"/>
        <w:ind w:left="567" w:right="567"/>
        <w:jc w:val="center"/>
        <w:rPr>
          <w:b/>
          <w:highlight w:val="yellow"/>
        </w:rPr>
      </w:pPr>
      <w:r>
        <w:rPr>
          <w:b/>
          <w:noProof/>
        </w:rPr>
        <w:drawing>
          <wp:inline distT="0" distB="0" distL="0" distR="0" wp14:anchorId="1C9B0C7A" wp14:editId="776A08C9">
            <wp:extent cx="2013765" cy="1000125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com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84" cy="100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B47D1" w14:textId="2D950565" w:rsidR="008A3F97" w:rsidRDefault="008A3F97" w:rsidP="001921F3">
      <w:pPr>
        <w:spacing w:after="0" w:line="240" w:lineRule="auto"/>
        <w:ind w:left="567" w:right="567"/>
        <w:jc w:val="center"/>
        <w:rPr>
          <w:b/>
        </w:rPr>
      </w:pPr>
    </w:p>
    <w:p w14:paraId="3E66D7C5" w14:textId="19378F03" w:rsidR="007B7649" w:rsidRDefault="001921F3" w:rsidP="001921F3">
      <w:pPr>
        <w:spacing w:after="0" w:line="240" w:lineRule="auto"/>
        <w:ind w:left="567" w:right="567"/>
        <w:jc w:val="center"/>
        <w:rPr>
          <w:b/>
        </w:rPr>
      </w:pPr>
      <w:bookmarkStart w:id="0" w:name="_GoBack"/>
      <w:bookmarkEnd w:id="0"/>
      <w:r>
        <w:rPr>
          <w:b/>
        </w:rPr>
        <w:t>COMUNICATO STAMPA</w:t>
      </w:r>
    </w:p>
    <w:p w14:paraId="156FC732" w14:textId="77777777" w:rsidR="00FF0CC3" w:rsidRDefault="001921F3" w:rsidP="001921F3">
      <w:pPr>
        <w:spacing w:after="0" w:line="240" w:lineRule="auto"/>
        <w:ind w:left="567" w:right="567"/>
        <w:jc w:val="center"/>
        <w:rPr>
          <w:b/>
        </w:rPr>
      </w:pPr>
      <w:r>
        <w:rPr>
          <w:b/>
        </w:rPr>
        <w:t>Dichiarazioni di Silvia Ferraro, Presidente Confcommercio Ascom Pianoro, su</w:t>
      </w:r>
      <w:r w:rsidR="00FF0CC3">
        <w:rPr>
          <w:b/>
        </w:rPr>
        <w:t xml:space="preserve">lle misure per fronteggiare i danni dell’alluvione: “Occorre estendere moratorie e ristori </w:t>
      </w:r>
    </w:p>
    <w:p w14:paraId="1EF3B044" w14:textId="7C399151" w:rsidR="001921F3" w:rsidRDefault="00FF0CC3" w:rsidP="001921F3">
      <w:pPr>
        <w:spacing w:after="0" w:line="240" w:lineRule="auto"/>
        <w:ind w:left="567" w:right="567"/>
        <w:jc w:val="center"/>
        <w:rPr>
          <w:b/>
        </w:rPr>
      </w:pPr>
      <w:r>
        <w:rPr>
          <w:b/>
        </w:rPr>
        <w:t>ad altre aree del territorio comunale”</w:t>
      </w:r>
    </w:p>
    <w:p w14:paraId="4788CD8E" w14:textId="6642A79C" w:rsidR="00FF0CC3" w:rsidRDefault="00FF0CC3" w:rsidP="001921F3">
      <w:pPr>
        <w:spacing w:after="0" w:line="240" w:lineRule="auto"/>
        <w:ind w:left="567" w:right="567"/>
        <w:jc w:val="center"/>
        <w:rPr>
          <w:b/>
        </w:rPr>
      </w:pPr>
    </w:p>
    <w:p w14:paraId="3006B4A5" w14:textId="77777777" w:rsidR="00FB5AC3" w:rsidRDefault="00895BD0" w:rsidP="00FF0CC3">
      <w:pPr>
        <w:spacing w:after="0" w:line="240" w:lineRule="auto"/>
        <w:ind w:left="567" w:right="567"/>
        <w:jc w:val="both"/>
      </w:pPr>
      <w:r>
        <w:t>L’alluvione</w:t>
      </w:r>
      <w:r w:rsidR="006A7248">
        <w:t>, come sappiamo,</w:t>
      </w:r>
      <w:r>
        <w:t xml:space="preserve"> ha colpito duramente la nostra comunità e la sua rete di servi</w:t>
      </w:r>
      <w:r w:rsidR="006A7248">
        <w:t xml:space="preserve">zi di prossimità, con danni diretti e indiretti. </w:t>
      </w:r>
    </w:p>
    <w:p w14:paraId="7E4396EA" w14:textId="77777777" w:rsidR="00FB5AC3" w:rsidRDefault="00FB5AC3" w:rsidP="00FF0CC3">
      <w:pPr>
        <w:spacing w:after="0" w:line="240" w:lineRule="auto"/>
        <w:ind w:left="567" w:right="567"/>
        <w:jc w:val="both"/>
      </w:pPr>
    </w:p>
    <w:p w14:paraId="0E8FB702" w14:textId="520E9FB4" w:rsidR="00FB5AC3" w:rsidRDefault="006A7248" w:rsidP="00FF0CC3">
      <w:pPr>
        <w:spacing w:after="0" w:line="240" w:lineRule="auto"/>
        <w:ind w:left="567" w:right="567"/>
        <w:jc w:val="both"/>
      </w:pPr>
      <w:r>
        <w:t>La risposta delle istituzioni nazionali, regionali e locali, grazie anche alle sollecitazioni della nostra Associazione</w:t>
      </w:r>
      <w:r w:rsidR="00173AF6">
        <w:t>,</w:t>
      </w:r>
      <w:r>
        <w:t xml:space="preserve"> è stata certamente tempestiva, sia nella gestione dell’emergenza sia nell’individuazione e messa a terra di misure straordinarie a </w:t>
      </w:r>
      <w:r w:rsidR="00173AF6">
        <w:t>favore</w:t>
      </w:r>
      <w:r>
        <w:t xml:space="preserve"> di cittadini, imprese e territori. </w:t>
      </w:r>
    </w:p>
    <w:p w14:paraId="70772EC7" w14:textId="77777777" w:rsidR="00FB5AC3" w:rsidRDefault="00FB5AC3" w:rsidP="00FF0CC3">
      <w:pPr>
        <w:spacing w:after="0" w:line="240" w:lineRule="auto"/>
        <w:ind w:left="567" w:right="567"/>
        <w:jc w:val="both"/>
      </w:pPr>
    </w:p>
    <w:p w14:paraId="6D752F25" w14:textId="77777777" w:rsidR="00FB5AC3" w:rsidRDefault="006A7248" w:rsidP="00FF0CC3">
      <w:pPr>
        <w:spacing w:after="0" w:line="240" w:lineRule="auto"/>
        <w:ind w:left="567" w:right="567"/>
        <w:jc w:val="both"/>
      </w:pPr>
      <w:r>
        <w:t xml:space="preserve">Tuttavia, come Confcommercio Ascom Pianoro, sento il dovere di sottolineare che sul piano dell’inclusività e dell’adeguatezza dei sostegni sia fondamentale intervenire ulteriormente. </w:t>
      </w:r>
    </w:p>
    <w:p w14:paraId="35E2E101" w14:textId="77777777" w:rsidR="00FB5AC3" w:rsidRDefault="00FB5AC3" w:rsidP="00FF0CC3">
      <w:pPr>
        <w:spacing w:after="0" w:line="240" w:lineRule="auto"/>
        <w:ind w:left="567" w:right="567"/>
        <w:jc w:val="both"/>
      </w:pPr>
    </w:p>
    <w:p w14:paraId="09BCF4B2" w14:textId="1E4EEE8F" w:rsidR="00FB5AC3" w:rsidRDefault="008A3F97" w:rsidP="00FF0CC3">
      <w:pPr>
        <w:spacing w:after="0" w:line="240" w:lineRule="auto"/>
        <w:ind w:left="567" w:right="567"/>
        <w:jc w:val="both"/>
      </w:pPr>
      <w:r>
        <w:t>In merito alle aree destinatarie delle misure disposte dal Governo</w:t>
      </w:r>
      <w:r w:rsidR="006A7248">
        <w:t>, infatti, è necessario che sia inserit</w:t>
      </w:r>
      <w:r>
        <w:t>o</w:t>
      </w:r>
      <w:r w:rsidR="006A7248">
        <w:t xml:space="preserve"> </w:t>
      </w:r>
      <w:r>
        <w:t xml:space="preserve">tutto il territorio </w:t>
      </w:r>
      <w:r w:rsidR="00D50891">
        <w:t>del Comune di Pianoro</w:t>
      </w:r>
      <w:r>
        <w:t>, ad eccezione di Pianoro Nuovo,</w:t>
      </w:r>
      <w:r w:rsidR="006A7248">
        <w:t xml:space="preserve"> </w:t>
      </w:r>
      <w:r w:rsidR="00D50891">
        <w:t xml:space="preserve">dove </w:t>
      </w:r>
      <w:r>
        <w:t>non si sono registrati particolari</w:t>
      </w:r>
      <w:r w:rsidR="00D50891">
        <w:t xml:space="preserve"> danni</w:t>
      </w:r>
      <w:r>
        <w:t xml:space="preserve"> e disagi</w:t>
      </w:r>
      <w:r w:rsidR="00D50891">
        <w:t xml:space="preserve">. </w:t>
      </w:r>
    </w:p>
    <w:p w14:paraId="0552E5E5" w14:textId="77777777" w:rsidR="00FB5AC3" w:rsidRDefault="00FB5AC3" w:rsidP="00FF0CC3">
      <w:pPr>
        <w:spacing w:after="0" w:line="240" w:lineRule="auto"/>
        <w:ind w:left="567" w:right="567"/>
        <w:jc w:val="both"/>
      </w:pPr>
    </w:p>
    <w:p w14:paraId="341EBA18" w14:textId="190345AF" w:rsidR="00FB5AC3" w:rsidRDefault="00D50891" w:rsidP="00FF0CC3">
      <w:pPr>
        <w:spacing w:after="0" w:line="240" w:lineRule="auto"/>
        <w:ind w:left="567" w:right="567"/>
        <w:jc w:val="both"/>
      </w:pPr>
      <w:r>
        <w:t>Una riflessione più ampia e approfondita, poi, dev’essere fatta anche sul</w:t>
      </w:r>
      <w:r w:rsidR="00264F46">
        <w:t>la natura</w:t>
      </w:r>
      <w:r>
        <w:t xml:space="preserve"> dei ristori</w:t>
      </w:r>
      <w:r w:rsidR="00264F46">
        <w:t xml:space="preserve"> che</w:t>
      </w:r>
      <w:r>
        <w:t xml:space="preserve">, come richiesto dalla nostra Confcommercio nazionale, devono tenere conto non soltanto del danno diretto, ma anche dei mancati ricavi. </w:t>
      </w:r>
    </w:p>
    <w:p w14:paraId="3F6EB6AB" w14:textId="77777777" w:rsidR="00FB5AC3" w:rsidRDefault="00FB5AC3" w:rsidP="00FF0CC3">
      <w:pPr>
        <w:spacing w:after="0" w:line="240" w:lineRule="auto"/>
        <w:ind w:left="567" w:right="567"/>
        <w:jc w:val="both"/>
      </w:pPr>
    </w:p>
    <w:p w14:paraId="26250283" w14:textId="39DFEC40" w:rsidR="00FF0CC3" w:rsidRDefault="00D50891" w:rsidP="00FF0CC3">
      <w:pPr>
        <w:spacing w:after="0" w:line="240" w:lineRule="auto"/>
        <w:ind w:left="567" w:right="567"/>
        <w:jc w:val="both"/>
      </w:pPr>
      <w:r>
        <w:t xml:space="preserve">Tutti insieme, pubblico e privato, istituzioni e associazioni, dobbiamo </w:t>
      </w:r>
      <w:r w:rsidR="00FB5AC3">
        <w:t>imprimere</w:t>
      </w:r>
      <w:r>
        <w:t xml:space="preserve"> uno slancio ancora più deciso alla ripartenza</w:t>
      </w:r>
      <w:r w:rsidR="00FB5AC3">
        <w:t xml:space="preserve"> post alluvione</w:t>
      </w:r>
      <w:r>
        <w:t xml:space="preserve"> e, per non lasciare indietro nessuno, è necessario mettere in campo strumenti </w:t>
      </w:r>
      <w:r w:rsidR="00173AF6">
        <w:t>inclusivi e incisivi</w:t>
      </w:r>
      <w:r>
        <w:t xml:space="preserve">.      </w:t>
      </w:r>
      <w:r w:rsidR="006A7248">
        <w:t xml:space="preserve">      </w:t>
      </w:r>
    </w:p>
    <w:p w14:paraId="5E771602" w14:textId="199444DD" w:rsidR="008A3F97" w:rsidRDefault="008A3F97" w:rsidP="00FF0CC3">
      <w:pPr>
        <w:spacing w:after="0" w:line="240" w:lineRule="auto"/>
        <w:ind w:left="567" w:right="567"/>
        <w:jc w:val="both"/>
      </w:pPr>
    </w:p>
    <w:p w14:paraId="6822889B" w14:textId="0FDF969A" w:rsidR="008A3F97" w:rsidRDefault="008A3F97" w:rsidP="00FF0CC3">
      <w:pPr>
        <w:spacing w:after="0" w:line="240" w:lineRule="auto"/>
        <w:ind w:left="567" w:right="567"/>
        <w:jc w:val="both"/>
      </w:pPr>
    </w:p>
    <w:p w14:paraId="0FA141D4" w14:textId="49CB882B" w:rsidR="008A3F97" w:rsidRDefault="008A3F97" w:rsidP="00FF0CC3">
      <w:pPr>
        <w:spacing w:after="0" w:line="240" w:lineRule="auto"/>
        <w:ind w:left="567" w:right="567"/>
        <w:jc w:val="both"/>
      </w:pPr>
      <w:r>
        <w:t>Bologna, 12 giugno 2023</w:t>
      </w:r>
    </w:p>
    <w:p w14:paraId="2033B842" w14:textId="73647AB4" w:rsidR="008A3F97" w:rsidRDefault="008A3F97" w:rsidP="00FF0CC3">
      <w:pPr>
        <w:spacing w:after="0" w:line="240" w:lineRule="auto"/>
        <w:ind w:left="567" w:right="567"/>
        <w:jc w:val="both"/>
      </w:pPr>
    </w:p>
    <w:p w14:paraId="70C43F27" w14:textId="77777777" w:rsidR="008A3F97" w:rsidRDefault="008A3F97" w:rsidP="00FF0CC3">
      <w:pPr>
        <w:spacing w:after="0" w:line="240" w:lineRule="auto"/>
        <w:ind w:left="567" w:right="567"/>
        <w:jc w:val="both"/>
      </w:pPr>
    </w:p>
    <w:p w14:paraId="0E8F0B87" w14:textId="3C058BE3" w:rsidR="008A3F97" w:rsidRDefault="008A3F97" w:rsidP="008A3F97">
      <w:pPr>
        <w:tabs>
          <w:tab w:val="center" w:pos="6804"/>
        </w:tabs>
        <w:spacing w:after="0" w:line="240" w:lineRule="auto"/>
        <w:ind w:left="567" w:right="567"/>
        <w:jc w:val="both"/>
      </w:pPr>
      <w:r>
        <w:tab/>
        <w:t>Silvia Ferraro</w:t>
      </w:r>
    </w:p>
    <w:p w14:paraId="3BD445A1" w14:textId="6A195FBC" w:rsidR="008A3F97" w:rsidRDefault="008A3F97" w:rsidP="008A3F97">
      <w:pPr>
        <w:tabs>
          <w:tab w:val="center" w:pos="6804"/>
        </w:tabs>
        <w:spacing w:after="0" w:line="240" w:lineRule="auto"/>
        <w:ind w:left="567" w:right="567"/>
        <w:jc w:val="both"/>
      </w:pPr>
      <w:r>
        <w:tab/>
        <w:t xml:space="preserve">Presidente </w:t>
      </w:r>
    </w:p>
    <w:p w14:paraId="6A7AA7EE" w14:textId="3A83F540" w:rsidR="008A3F97" w:rsidRDefault="008A3F97" w:rsidP="008A3F97">
      <w:pPr>
        <w:tabs>
          <w:tab w:val="center" w:pos="6804"/>
        </w:tabs>
        <w:spacing w:after="0" w:line="240" w:lineRule="auto"/>
        <w:ind w:left="567" w:right="567"/>
        <w:jc w:val="both"/>
      </w:pPr>
      <w:r>
        <w:tab/>
        <w:t>Confcommercio Ascom Pianoro</w:t>
      </w:r>
    </w:p>
    <w:p w14:paraId="5328BD41" w14:textId="5CF1550E" w:rsidR="008A3F97" w:rsidRPr="00FF0CC3" w:rsidRDefault="008A3F97" w:rsidP="008A3F97">
      <w:pPr>
        <w:tabs>
          <w:tab w:val="center" w:pos="6804"/>
        </w:tabs>
        <w:spacing w:after="0" w:line="240" w:lineRule="auto"/>
        <w:ind w:left="567" w:right="567"/>
        <w:jc w:val="both"/>
      </w:pPr>
      <w:r>
        <w:tab/>
      </w:r>
    </w:p>
    <w:p w14:paraId="3847B689" w14:textId="77777777" w:rsidR="001921F3" w:rsidRDefault="001921F3" w:rsidP="001921F3">
      <w:pPr>
        <w:spacing w:after="0" w:line="240" w:lineRule="auto"/>
        <w:ind w:left="567" w:right="567"/>
        <w:jc w:val="center"/>
        <w:rPr>
          <w:b/>
        </w:rPr>
      </w:pPr>
    </w:p>
    <w:p w14:paraId="4F96DE62" w14:textId="77777777" w:rsidR="001921F3" w:rsidRPr="001921F3" w:rsidRDefault="001921F3" w:rsidP="001921F3">
      <w:pPr>
        <w:spacing w:after="0" w:line="240" w:lineRule="auto"/>
        <w:ind w:left="567" w:right="567"/>
        <w:jc w:val="center"/>
        <w:rPr>
          <w:b/>
        </w:rPr>
      </w:pPr>
    </w:p>
    <w:sectPr w:rsidR="001921F3" w:rsidRPr="00192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B"/>
    <w:rsid w:val="00173AF6"/>
    <w:rsid w:val="001921F3"/>
    <w:rsid w:val="00264F46"/>
    <w:rsid w:val="004447A2"/>
    <w:rsid w:val="006A7248"/>
    <w:rsid w:val="007016BB"/>
    <w:rsid w:val="007B7649"/>
    <w:rsid w:val="00895BD0"/>
    <w:rsid w:val="008A3F97"/>
    <w:rsid w:val="00D50891"/>
    <w:rsid w:val="00F133E7"/>
    <w:rsid w:val="00FB5AC3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0180"/>
  <w15:chartTrackingRefBased/>
  <w15:docId w15:val="{CDB7F90B-EBAD-43BB-B84A-62461B2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Francesconi Pietro</cp:lastModifiedBy>
  <cp:revision>8</cp:revision>
  <cp:lastPrinted>2023-06-12T12:20:00Z</cp:lastPrinted>
  <dcterms:created xsi:type="dcterms:W3CDTF">2023-06-09T10:43:00Z</dcterms:created>
  <dcterms:modified xsi:type="dcterms:W3CDTF">2023-06-12T13:19:00Z</dcterms:modified>
</cp:coreProperties>
</file>