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2B" w:rsidRDefault="0071582B" w:rsidP="00FB4F43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2248011" cy="1116462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617" cy="112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82B" w:rsidRDefault="0071582B" w:rsidP="00FB4F43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B440C6" w:rsidRPr="00FB4F43" w:rsidRDefault="00FB4F43" w:rsidP="00FB4F4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B4F43">
        <w:rPr>
          <w:b/>
          <w:sz w:val="24"/>
          <w:szCs w:val="24"/>
        </w:rPr>
        <w:t>COMUNICATO STAMPA</w:t>
      </w:r>
    </w:p>
    <w:p w:rsidR="00FB4F43" w:rsidRDefault="00FB4F43" w:rsidP="00FB4F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Mobilità in Appennino, l’appello di Confcommercio Ascom Bologna:</w:t>
      </w:r>
    </w:p>
    <w:p w:rsidR="00FB4F43" w:rsidRDefault="00FB4F43" w:rsidP="00FB4F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“Le imprese chiedono coll</w:t>
      </w:r>
      <w:r w:rsidR="0071582B">
        <w:rPr>
          <w:b/>
          <w:sz w:val="24"/>
          <w:szCs w:val="24"/>
        </w:rPr>
        <w:t>egamenti</w:t>
      </w:r>
      <w:r w:rsidR="00857D3A">
        <w:rPr>
          <w:b/>
          <w:sz w:val="24"/>
          <w:szCs w:val="24"/>
        </w:rPr>
        <w:t xml:space="preserve"> veloci</w:t>
      </w:r>
      <w:r>
        <w:rPr>
          <w:b/>
          <w:sz w:val="24"/>
          <w:szCs w:val="24"/>
        </w:rPr>
        <w:t xml:space="preserve"> </w:t>
      </w:r>
      <w:r w:rsidR="00857D3A">
        <w:rPr>
          <w:b/>
          <w:sz w:val="24"/>
          <w:szCs w:val="24"/>
        </w:rPr>
        <w:t>e di non perdere più tempo</w:t>
      </w:r>
      <w:r>
        <w:rPr>
          <w:b/>
          <w:sz w:val="24"/>
          <w:szCs w:val="24"/>
        </w:rPr>
        <w:t>”.</w:t>
      </w:r>
    </w:p>
    <w:p w:rsidR="00FB4F43" w:rsidRDefault="00FB4F43" w:rsidP="00FB4F43">
      <w:pPr>
        <w:spacing w:after="0" w:line="240" w:lineRule="auto"/>
        <w:jc w:val="center"/>
        <w:rPr>
          <w:b/>
          <w:sz w:val="24"/>
          <w:szCs w:val="24"/>
        </w:rPr>
      </w:pPr>
    </w:p>
    <w:p w:rsidR="00857D3A" w:rsidRDefault="00857D3A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tema della mobilità in Appennino e di un collegamento veloce tra città e montagna ha dato vita, negli ultimi vent’anni, ad un dibattito infinito, scandito da una serie di ipotesi e progetti rimasti purtroppo sempre sulla carta.</w:t>
      </w:r>
    </w:p>
    <w:p w:rsidR="00857D3A" w:rsidRDefault="00857D3A" w:rsidP="00FB4F43">
      <w:pPr>
        <w:spacing w:after="0" w:line="240" w:lineRule="auto"/>
        <w:jc w:val="both"/>
        <w:rPr>
          <w:sz w:val="24"/>
          <w:szCs w:val="24"/>
        </w:rPr>
      </w:pPr>
    </w:p>
    <w:p w:rsidR="00F3425B" w:rsidRDefault="00857D3A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</w:t>
      </w:r>
      <w:r w:rsidR="00F3425B">
        <w:rPr>
          <w:sz w:val="24"/>
          <w:szCs w:val="24"/>
        </w:rPr>
        <w:t>frattempo, gli imprenditori e le imprenditrici</w:t>
      </w:r>
      <w:r>
        <w:rPr>
          <w:sz w:val="24"/>
          <w:szCs w:val="24"/>
        </w:rPr>
        <w:t xml:space="preserve"> della nostra montagna ha</w:t>
      </w:r>
      <w:r w:rsidR="00F3425B">
        <w:rPr>
          <w:sz w:val="24"/>
          <w:szCs w:val="24"/>
        </w:rPr>
        <w:t>nno</w:t>
      </w:r>
      <w:r>
        <w:rPr>
          <w:sz w:val="24"/>
          <w:szCs w:val="24"/>
        </w:rPr>
        <w:t xml:space="preserve"> dovuto fare</w:t>
      </w:r>
      <w:r w:rsidR="00F3425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conti</w:t>
      </w:r>
      <w:r w:rsidR="00F3425B">
        <w:rPr>
          <w:sz w:val="24"/>
          <w:szCs w:val="24"/>
        </w:rPr>
        <w:t xml:space="preserve"> ogni giorno</w:t>
      </w:r>
      <w:r>
        <w:rPr>
          <w:sz w:val="24"/>
          <w:szCs w:val="24"/>
        </w:rPr>
        <w:t xml:space="preserve"> con un gap infrastrutturale che ne ha limitato in maniera significativa crescita e competitività</w:t>
      </w:r>
      <w:r w:rsidR="00F3425B">
        <w:rPr>
          <w:sz w:val="24"/>
          <w:szCs w:val="24"/>
        </w:rPr>
        <w:t>.</w:t>
      </w:r>
    </w:p>
    <w:p w:rsidR="00F3425B" w:rsidRDefault="00F3425B" w:rsidP="00FB4F43">
      <w:pPr>
        <w:spacing w:after="0" w:line="240" w:lineRule="auto"/>
        <w:jc w:val="both"/>
        <w:rPr>
          <w:sz w:val="24"/>
          <w:szCs w:val="24"/>
        </w:rPr>
      </w:pPr>
    </w:p>
    <w:p w:rsidR="007A042F" w:rsidRDefault="00F3425B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Quals</w:t>
      </w:r>
      <w:r w:rsidR="007A042F">
        <w:rPr>
          <w:sz w:val="24"/>
          <w:szCs w:val="24"/>
        </w:rPr>
        <w:t>iasi discussione su accessibilità e mobilità</w:t>
      </w:r>
      <w:r>
        <w:rPr>
          <w:sz w:val="24"/>
          <w:szCs w:val="24"/>
        </w:rPr>
        <w:t xml:space="preserve"> dell’Appennino bolognese deve partire, secondo noi, da una premessa: l’attuale sistema di collegamenti, sia sul fronte viario sia su quello ferroviario, è </w:t>
      </w:r>
      <w:r w:rsidR="007A042F">
        <w:rPr>
          <w:sz w:val="24"/>
          <w:szCs w:val="24"/>
        </w:rPr>
        <w:t>inadeguato alla domanda di spostamenti di merci e persone</w:t>
      </w:r>
      <w:r w:rsidR="00711384">
        <w:rPr>
          <w:sz w:val="24"/>
          <w:szCs w:val="24"/>
        </w:rPr>
        <w:t>, soprattutto in una prospettiva di rilancio socioeconomico dell’intera dorsale bolognese</w:t>
      </w:r>
      <w:r w:rsidR="007A042F">
        <w:rPr>
          <w:sz w:val="24"/>
          <w:szCs w:val="24"/>
        </w:rPr>
        <w:t>.</w:t>
      </w:r>
    </w:p>
    <w:p w:rsidR="007A042F" w:rsidRDefault="007A042F" w:rsidP="00FB4F43">
      <w:pPr>
        <w:spacing w:after="0" w:line="240" w:lineRule="auto"/>
        <w:jc w:val="both"/>
        <w:rPr>
          <w:sz w:val="24"/>
          <w:szCs w:val="24"/>
        </w:rPr>
      </w:pPr>
    </w:p>
    <w:p w:rsidR="007A042F" w:rsidRDefault="007A042F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 anni di sostanziale immobilismo e di progetti che entravano e uscivano dai cassetti, il ritardo accumulato dal Sistema Appennino è tanto, e dev’essere colmato in fretta:</w:t>
      </w:r>
      <w:r w:rsidR="00473BA3">
        <w:rPr>
          <w:sz w:val="24"/>
          <w:szCs w:val="24"/>
        </w:rPr>
        <w:t xml:space="preserve"> per queste ragioni</w:t>
      </w:r>
      <w:r>
        <w:rPr>
          <w:sz w:val="24"/>
          <w:szCs w:val="24"/>
        </w:rPr>
        <w:t>, come Confcommercio Ascom Bologna, riteniamo che il fattore tempo, in quest’ambito, sia</w:t>
      </w:r>
      <w:r w:rsidR="00E40422">
        <w:rPr>
          <w:sz w:val="24"/>
          <w:szCs w:val="24"/>
        </w:rPr>
        <w:t xml:space="preserve"> quello</w:t>
      </w:r>
      <w:r>
        <w:rPr>
          <w:sz w:val="24"/>
          <w:szCs w:val="24"/>
        </w:rPr>
        <w:t xml:space="preserve"> dirimente.</w:t>
      </w:r>
    </w:p>
    <w:p w:rsidR="004F00D0" w:rsidRDefault="004F00D0" w:rsidP="00FB4F43">
      <w:pPr>
        <w:spacing w:after="0" w:line="240" w:lineRule="auto"/>
        <w:jc w:val="both"/>
        <w:rPr>
          <w:sz w:val="24"/>
          <w:szCs w:val="24"/>
        </w:rPr>
      </w:pPr>
    </w:p>
    <w:p w:rsidR="005F3055" w:rsidRDefault="004F00D0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livelli di accessibilità di un territorio definiscono, in misura decisiva, anche le sue prospettive di sviluppo: pensiamo soltanto all’impatto che un collegamento </w:t>
      </w:r>
      <w:r w:rsidR="00473BA3">
        <w:rPr>
          <w:sz w:val="24"/>
          <w:szCs w:val="24"/>
        </w:rPr>
        <w:t>veloce, in grado di ridurre sensibilmente i tempi di percorrenza con mezzo privato, avrebbe sull’operatività delle imprese e sul sistema turistico.</w:t>
      </w:r>
    </w:p>
    <w:p w:rsidR="00473BA3" w:rsidRDefault="00473BA3" w:rsidP="00FB4F43">
      <w:pPr>
        <w:spacing w:after="0" w:line="240" w:lineRule="auto"/>
        <w:jc w:val="both"/>
        <w:rPr>
          <w:sz w:val="24"/>
          <w:szCs w:val="24"/>
        </w:rPr>
      </w:pPr>
    </w:p>
    <w:p w:rsidR="005F3055" w:rsidRDefault="005F3055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Prendiamo l’esempio del Comprensorio del Corno alle Scale</w:t>
      </w:r>
      <w:r w:rsidR="00711384">
        <w:rPr>
          <w:sz w:val="24"/>
          <w:szCs w:val="24"/>
        </w:rPr>
        <w:t>: se davvero vogliamo</w:t>
      </w:r>
      <w:r>
        <w:rPr>
          <w:sz w:val="24"/>
          <w:szCs w:val="24"/>
        </w:rPr>
        <w:t xml:space="preserve"> che torni ad essere la montagna dei bolognesi,</w:t>
      </w:r>
      <w:r w:rsidR="00E40422">
        <w:rPr>
          <w:sz w:val="24"/>
          <w:szCs w:val="24"/>
        </w:rPr>
        <w:t xml:space="preserve"> valorizzando gli investimenti sostenuti nell’ultimo triennio dal</w:t>
      </w:r>
      <w:r w:rsidR="00607AFE">
        <w:rPr>
          <w:sz w:val="24"/>
          <w:szCs w:val="24"/>
        </w:rPr>
        <w:t>la</w:t>
      </w:r>
      <w:r w:rsidR="00E40422">
        <w:rPr>
          <w:sz w:val="24"/>
          <w:szCs w:val="24"/>
        </w:rPr>
        <w:t xml:space="preserve"> </w:t>
      </w:r>
      <w:r w:rsidR="00607AFE">
        <w:rPr>
          <w:sz w:val="24"/>
          <w:szCs w:val="24"/>
        </w:rPr>
        <w:t>società di gestione</w:t>
      </w:r>
      <w:r w:rsidR="00E40422">
        <w:rPr>
          <w:sz w:val="24"/>
          <w:szCs w:val="24"/>
        </w:rPr>
        <w:t>,</w:t>
      </w:r>
      <w:r>
        <w:rPr>
          <w:sz w:val="24"/>
          <w:szCs w:val="24"/>
        </w:rPr>
        <w:t xml:space="preserve"> allora dobbiamo dire chiaramente che due ore per raggiungere le piste dalla città sono troppe</w:t>
      </w:r>
      <w:r w:rsidR="00711384">
        <w:rPr>
          <w:sz w:val="24"/>
          <w:szCs w:val="24"/>
        </w:rPr>
        <w:t xml:space="preserve"> e devono essere ridotte</w:t>
      </w:r>
      <w:r>
        <w:rPr>
          <w:sz w:val="24"/>
          <w:szCs w:val="24"/>
        </w:rPr>
        <w:t>.</w:t>
      </w:r>
      <w:r w:rsidR="00711384">
        <w:rPr>
          <w:sz w:val="24"/>
          <w:szCs w:val="24"/>
        </w:rPr>
        <w:t xml:space="preserve"> </w:t>
      </w:r>
    </w:p>
    <w:p w:rsidR="007A042F" w:rsidRDefault="007A042F" w:rsidP="00FB4F43">
      <w:pPr>
        <w:spacing w:after="0" w:line="240" w:lineRule="auto"/>
        <w:jc w:val="both"/>
        <w:rPr>
          <w:sz w:val="24"/>
          <w:szCs w:val="24"/>
        </w:rPr>
      </w:pPr>
    </w:p>
    <w:p w:rsidR="0080044B" w:rsidRDefault="00473BA3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Associazione s</w:t>
      </w:r>
      <w:r w:rsidR="0080044B">
        <w:rPr>
          <w:sz w:val="24"/>
          <w:szCs w:val="24"/>
        </w:rPr>
        <w:t>iamo convinti che entrambe le opere viarie attualmente in campo, la Bretella Reno-Setta da un lato e l’adeguamento della Strada Statale Porrettana dall’altro, potrebbero avere una valenza strategica per il t</w:t>
      </w:r>
      <w:r>
        <w:rPr>
          <w:sz w:val="24"/>
          <w:szCs w:val="24"/>
        </w:rPr>
        <w:t>erritorio</w:t>
      </w:r>
      <w:r w:rsidR="00F07BF3">
        <w:rPr>
          <w:sz w:val="24"/>
          <w:szCs w:val="24"/>
        </w:rPr>
        <w:t xml:space="preserve"> e il suo</w:t>
      </w:r>
      <w:r w:rsidR="0080044B">
        <w:rPr>
          <w:sz w:val="24"/>
          <w:szCs w:val="24"/>
        </w:rPr>
        <w:t xml:space="preserve"> sistema economico.</w:t>
      </w:r>
    </w:p>
    <w:p w:rsidR="0049399F" w:rsidRDefault="0049399F" w:rsidP="00FB4F43">
      <w:pPr>
        <w:spacing w:after="0" w:line="240" w:lineRule="auto"/>
        <w:jc w:val="both"/>
        <w:rPr>
          <w:sz w:val="24"/>
          <w:szCs w:val="24"/>
        </w:rPr>
      </w:pPr>
    </w:p>
    <w:p w:rsidR="00370AF2" w:rsidRDefault="00370AF2" w:rsidP="00FB4F43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49399F">
        <w:rPr>
          <w:sz w:val="24"/>
          <w:szCs w:val="24"/>
        </w:rPr>
        <w:t>estano sul tavolo alcune questioni</w:t>
      </w:r>
      <w:r w:rsidR="005308F3">
        <w:rPr>
          <w:sz w:val="24"/>
          <w:szCs w:val="24"/>
        </w:rPr>
        <w:t xml:space="preserve"> centrali</w:t>
      </w:r>
      <w:r w:rsidR="0049399F">
        <w:rPr>
          <w:sz w:val="24"/>
          <w:szCs w:val="24"/>
        </w:rPr>
        <w:t xml:space="preserve"> su cui le imprese chiedono</w:t>
      </w:r>
      <w:r w:rsidR="009320C7">
        <w:rPr>
          <w:sz w:val="24"/>
          <w:szCs w:val="24"/>
        </w:rPr>
        <w:t xml:space="preserve"> maggior trasparenza</w:t>
      </w:r>
      <w:r>
        <w:rPr>
          <w:sz w:val="24"/>
          <w:szCs w:val="24"/>
        </w:rPr>
        <w:t>, anche per poter valutare le alternative in campo. L</w:t>
      </w:r>
      <w:r w:rsidR="0049399F">
        <w:rPr>
          <w:sz w:val="24"/>
          <w:szCs w:val="24"/>
        </w:rPr>
        <w:t xml:space="preserve">a prima riguarda la riduzione dei tempi di percorrenza rispetto </w:t>
      </w:r>
      <w:r w:rsidR="0049399F"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llo stato attuale:</w:t>
      </w:r>
      <w:r w:rsidR="004939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è parlato di un dimezzamento per la Bretella, mentre manca un’analoga valutazione sulla Porrettana riqualificata.    </w:t>
      </w:r>
    </w:p>
    <w:p w:rsidR="00370AF2" w:rsidRDefault="00370AF2" w:rsidP="00FB4F43">
      <w:pPr>
        <w:spacing w:after="0" w:line="240" w:lineRule="auto"/>
        <w:jc w:val="both"/>
        <w:rPr>
          <w:sz w:val="24"/>
          <w:szCs w:val="24"/>
        </w:rPr>
      </w:pPr>
    </w:p>
    <w:p w:rsidR="0049399F" w:rsidRDefault="00370AF2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seconda attiene invece ai tempi</w:t>
      </w:r>
      <w:r w:rsidR="009320C7">
        <w:rPr>
          <w:sz w:val="24"/>
          <w:szCs w:val="24"/>
        </w:rPr>
        <w:t xml:space="preserve"> e alle modalità</w:t>
      </w:r>
      <w:r>
        <w:rPr>
          <w:sz w:val="24"/>
          <w:szCs w:val="24"/>
        </w:rPr>
        <w:t xml:space="preserve"> </w:t>
      </w:r>
      <w:r w:rsidR="009320C7">
        <w:rPr>
          <w:sz w:val="24"/>
          <w:szCs w:val="24"/>
        </w:rPr>
        <w:t>dei lavori: il ritardo accumulato negli anni impone di entrare fin da subito nel merito, chiarendo quali sono, sia per l’una sia per l’altra opera, le previsioni</w:t>
      </w:r>
      <w:r>
        <w:rPr>
          <w:sz w:val="24"/>
          <w:szCs w:val="24"/>
        </w:rPr>
        <w:t xml:space="preserve"> </w:t>
      </w:r>
      <w:r w:rsidR="009320C7">
        <w:rPr>
          <w:sz w:val="24"/>
          <w:szCs w:val="24"/>
        </w:rPr>
        <w:t>di realizzazione e gli impatti sulla viabilità ordinaria.</w:t>
      </w:r>
    </w:p>
    <w:p w:rsidR="0080044B" w:rsidRDefault="0080044B" w:rsidP="00FB4F43">
      <w:pPr>
        <w:spacing w:after="0" w:line="240" w:lineRule="auto"/>
        <w:jc w:val="both"/>
        <w:rPr>
          <w:sz w:val="24"/>
          <w:szCs w:val="24"/>
        </w:rPr>
      </w:pPr>
    </w:p>
    <w:p w:rsidR="00473BA3" w:rsidRDefault="009320C7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di là</w:t>
      </w:r>
      <w:r w:rsidR="002C1ECD">
        <w:rPr>
          <w:sz w:val="24"/>
          <w:szCs w:val="24"/>
        </w:rPr>
        <w:t xml:space="preserve"> delle valutazioni</w:t>
      </w:r>
      <w:r w:rsidR="00F07BF3">
        <w:rPr>
          <w:sz w:val="24"/>
          <w:szCs w:val="24"/>
        </w:rPr>
        <w:t>, il vero problema per</w:t>
      </w:r>
      <w:r w:rsidR="008A6CB1">
        <w:rPr>
          <w:sz w:val="24"/>
          <w:szCs w:val="24"/>
        </w:rPr>
        <w:t xml:space="preserve"> le imprese della montagna </w:t>
      </w:r>
      <w:r w:rsidR="00F07BF3">
        <w:rPr>
          <w:sz w:val="24"/>
          <w:szCs w:val="24"/>
        </w:rPr>
        <w:t>–</w:t>
      </w:r>
      <w:r w:rsidR="008A6CB1">
        <w:rPr>
          <w:sz w:val="24"/>
          <w:szCs w:val="24"/>
        </w:rPr>
        <w:t xml:space="preserve"> </w:t>
      </w:r>
      <w:r w:rsidR="00F07BF3">
        <w:rPr>
          <w:sz w:val="24"/>
          <w:szCs w:val="24"/>
        </w:rPr>
        <w:t>oltreché per</w:t>
      </w:r>
      <w:r w:rsidR="008A6CB1">
        <w:rPr>
          <w:sz w:val="24"/>
          <w:szCs w:val="24"/>
        </w:rPr>
        <w:t xml:space="preserve"> </w:t>
      </w:r>
      <w:r w:rsidR="001C5BBF">
        <w:rPr>
          <w:sz w:val="24"/>
          <w:szCs w:val="24"/>
        </w:rPr>
        <w:t>lavoratori</w:t>
      </w:r>
      <w:r w:rsidR="00473BA3">
        <w:rPr>
          <w:sz w:val="24"/>
          <w:szCs w:val="24"/>
        </w:rPr>
        <w:t>, cittadini</w:t>
      </w:r>
      <w:r w:rsidR="008A6CB1">
        <w:rPr>
          <w:sz w:val="24"/>
          <w:szCs w:val="24"/>
        </w:rPr>
        <w:t xml:space="preserve"> e famiglie</w:t>
      </w:r>
      <w:r w:rsidR="00F07BF3">
        <w:rPr>
          <w:sz w:val="24"/>
          <w:szCs w:val="24"/>
        </w:rPr>
        <w:t xml:space="preserve"> -</w:t>
      </w:r>
      <w:r w:rsidR="00E40422">
        <w:rPr>
          <w:sz w:val="24"/>
          <w:szCs w:val="24"/>
        </w:rPr>
        <w:t xml:space="preserve"> non è</w:t>
      </w:r>
      <w:r w:rsidR="00F07BF3">
        <w:rPr>
          <w:sz w:val="24"/>
          <w:szCs w:val="24"/>
        </w:rPr>
        <w:t xml:space="preserve"> tanto</w:t>
      </w:r>
      <w:r w:rsidR="00E40422">
        <w:rPr>
          <w:sz w:val="24"/>
          <w:szCs w:val="24"/>
        </w:rPr>
        <w:t xml:space="preserve"> scegliere</w:t>
      </w:r>
      <w:r w:rsidR="008A6CB1">
        <w:rPr>
          <w:sz w:val="24"/>
          <w:szCs w:val="24"/>
        </w:rPr>
        <w:t xml:space="preserve"> l’una o l’altra opzione</w:t>
      </w:r>
      <w:r w:rsidR="00473BA3">
        <w:rPr>
          <w:sz w:val="24"/>
          <w:szCs w:val="24"/>
        </w:rPr>
        <w:t>,</w:t>
      </w:r>
      <w:r w:rsidR="008A6CB1">
        <w:rPr>
          <w:sz w:val="24"/>
          <w:szCs w:val="24"/>
        </w:rPr>
        <w:t xml:space="preserve"> ma avere la certezza che qualcosa, dopo decenni di parole</w:t>
      </w:r>
      <w:r w:rsidR="001C5BBF">
        <w:rPr>
          <w:sz w:val="24"/>
          <w:szCs w:val="24"/>
        </w:rPr>
        <w:t xml:space="preserve"> e promesse</w:t>
      </w:r>
      <w:r w:rsidR="00473BA3">
        <w:rPr>
          <w:sz w:val="24"/>
          <w:szCs w:val="24"/>
        </w:rPr>
        <w:t>, si po</w:t>
      </w:r>
      <w:r w:rsidR="00E40422">
        <w:rPr>
          <w:sz w:val="24"/>
          <w:szCs w:val="24"/>
        </w:rPr>
        <w:t>ssa finalmente realizzare</w:t>
      </w:r>
      <w:r w:rsidR="008A6CB1">
        <w:rPr>
          <w:sz w:val="24"/>
          <w:szCs w:val="24"/>
        </w:rPr>
        <w:t>.</w:t>
      </w:r>
    </w:p>
    <w:p w:rsidR="001C5BBF" w:rsidRDefault="001C5BBF" w:rsidP="00FB4F43">
      <w:pPr>
        <w:spacing w:after="0" w:line="240" w:lineRule="auto"/>
        <w:jc w:val="both"/>
        <w:rPr>
          <w:sz w:val="24"/>
          <w:szCs w:val="24"/>
        </w:rPr>
      </w:pPr>
    </w:p>
    <w:p w:rsidR="001C5BBF" w:rsidRDefault="001C5BBF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Ciò </w:t>
      </w:r>
      <w:r w:rsidR="00473BA3">
        <w:rPr>
          <w:sz w:val="24"/>
          <w:szCs w:val="24"/>
        </w:rPr>
        <w:t>che</w:t>
      </w:r>
      <w:r>
        <w:rPr>
          <w:sz w:val="24"/>
          <w:szCs w:val="24"/>
        </w:rPr>
        <w:t xml:space="preserve"> non possiamo assolutamente permetterci è che il tema della dotazione infrastrutturale dell’Appennino diventi motivo di scontro, perché altrimenti non riusciremo mai a fare un passo in avanti.</w:t>
      </w:r>
      <w:r w:rsidR="005F3055">
        <w:rPr>
          <w:sz w:val="24"/>
          <w:szCs w:val="24"/>
        </w:rPr>
        <w:t xml:space="preserve"> </w:t>
      </w:r>
    </w:p>
    <w:p w:rsidR="001C5BBF" w:rsidRDefault="001C5BBF" w:rsidP="00FB4F43">
      <w:pPr>
        <w:spacing w:after="0" w:line="240" w:lineRule="auto"/>
        <w:jc w:val="both"/>
        <w:rPr>
          <w:sz w:val="24"/>
          <w:szCs w:val="24"/>
        </w:rPr>
      </w:pPr>
    </w:p>
    <w:p w:rsidR="005F3055" w:rsidRDefault="005F3055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questo, in un contesto come quello attuale, segnato da un’eccezionale - e probabilmente irripetibile - concentrazione di risorse, </w:t>
      </w:r>
      <w:r w:rsidR="00F07BF3">
        <w:rPr>
          <w:sz w:val="24"/>
          <w:szCs w:val="24"/>
        </w:rPr>
        <w:t>sarebbe un errore imperdonabile.</w:t>
      </w:r>
      <w:r>
        <w:rPr>
          <w:sz w:val="24"/>
          <w:szCs w:val="24"/>
        </w:rPr>
        <w:t xml:space="preserve"> </w:t>
      </w:r>
    </w:p>
    <w:p w:rsidR="005F3055" w:rsidRDefault="005F3055" w:rsidP="00FB4F43">
      <w:pPr>
        <w:spacing w:after="0" w:line="240" w:lineRule="auto"/>
        <w:jc w:val="both"/>
        <w:rPr>
          <w:sz w:val="24"/>
          <w:szCs w:val="24"/>
        </w:rPr>
      </w:pPr>
    </w:p>
    <w:p w:rsidR="004F00D0" w:rsidRDefault="001C5BBF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ragionamento</w:t>
      </w:r>
      <w:r w:rsidR="004F00D0">
        <w:rPr>
          <w:sz w:val="24"/>
          <w:szCs w:val="24"/>
        </w:rPr>
        <w:t xml:space="preserve"> fatto</w:t>
      </w:r>
      <w:r>
        <w:rPr>
          <w:sz w:val="24"/>
          <w:szCs w:val="24"/>
        </w:rPr>
        <w:t xml:space="preserve"> sulla viabilità vale, naturalmente, anche per la linea ferroviaria Porrettana, che attende da tempo </w:t>
      </w:r>
      <w:r w:rsidR="004F00D0">
        <w:rPr>
          <w:sz w:val="24"/>
          <w:szCs w:val="24"/>
        </w:rPr>
        <w:t>il raddoppio dei binari, insieme all’aumento del numero e della frequenza delle corse: un intervento</w:t>
      </w:r>
      <w:r w:rsidR="00E40422">
        <w:rPr>
          <w:sz w:val="24"/>
          <w:szCs w:val="24"/>
        </w:rPr>
        <w:t xml:space="preserve"> necessario</w:t>
      </w:r>
      <w:r w:rsidR="004F00D0">
        <w:rPr>
          <w:sz w:val="24"/>
          <w:szCs w:val="24"/>
        </w:rPr>
        <w:t xml:space="preserve"> che anche una realtà imprenditoriale importante</w:t>
      </w:r>
      <w:r w:rsidR="00E40422">
        <w:rPr>
          <w:sz w:val="24"/>
          <w:szCs w:val="24"/>
        </w:rPr>
        <w:t xml:space="preserve"> come la nuova gestione delle</w:t>
      </w:r>
      <w:r w:rsidR="00473BA3">
        <w:rPr>
          <w:sz w:val="24"/>
          <w:szCs w:val="24"/>
        </w:rPr>
        <w:t xml:space="preserve"> Terme di Porretta</w:t>
      </w:r>
      <w:r w:rsidR="00E40422">
        <w:rPr>
          <w:sz w:val="24"/>
          <w:szCs w:val="24"/>
        </w:rPr>
        <w:t>, appena arrivata sul territorio,</w:t>
      </w:r>
      <w:r w:rsidR="00473BA3">
        <w:rPr>
          <w:sz w:val="24"/>
          <w:szCs w:val="24"/>
        </w:rPr>
        <w:t xml:space="preserve"> ha</w:t>
      </w:r>
      <w:r w:rsidR="005F3055">
        <w:rPr>
          <w:sz w:val="24"/>
          <w:szCs w:val="24"/>
        </w:rPr>
        <w:t xml:space="preserve"> individuato come prioritario</w:t>
      </w:r>
      <w:r w:rsidR="004F00D0">
        <w:rPr>
          <w:sz w:val="24"/>
          <w:szCs w:val="24"/>
        </w:rPr>
        <w:t>.</w:t>
      </w:r>
    </w:p>
    <w:p w:rsidR="004F00D0" w:rsidRDefault="004F00D0" w:rsidP="00FB4F43">
      <w:pPr>
        <w:spacing w:after="0" w:line="240" w:lineRule="auto"/>
        <w:jc w:val="both"/>
        <w:rPr>
          <w:sz w:val="24"/>
          <w:szCs w:val="24"/>
        </w:rPr>
      </w:pPr>
    </w:p>
    <w:p w:rsidR="00F07BF3" w:rsidRDefault="006D385E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Guardare al tema della mobilità della montagna adottando il punto di vista pratico del mondo delle imprese: è quello che chiediamo, come Associazione, a tutte le istituzioni coinvolte, dal Governo alla Regione, agli enti locali. </w:t>
      </w:r>
    </w:p>
    <w:p w:rsidR="00F07BF3" w:rsidRDefault="00F07BF3" w:rsidP="00FB4F43">
      <w:pPr>
        <w:spacing w:after="0" w:line="240" w:lineRule="auto"/>
        <w:jc w:val="both"/>
        <w:rPr>
          <w:sz w:val="24"/>
          <w:szCs w:val="24"/>
        </w:rPr>
      </w:pPr>
    </w:p>
    <w:p w:rsidR="00FB4F43" w:rsidRDefault="006D385E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Perché qualcosa va certamente fatto, e in un orizzonte temporale</w:t>
      </w:r>
      <w:r w:rsidR="00F07BF3">
        <w:rPr>
          <w:sz w:val="24"/>
          <w:szCs w:val="24"/>
        </w:rPr>
        <w:t xml:space="preserve"> breve: salvaguardare</w:t>
      </w:r>
      <w:r w:rsidR="000D25D2">
        <w:rPr>
          <w:sz w:val="24"/>
          <w:szCs w:val="24"/>
        </w:rPr>
        <w:t xml:space="preserve"> e rilanciare</w:t>
      </w:r>
      <w:r w:rsidR="00F07BF3">
        <w:rPr>
          <w:sz w:val="24"/>
          <w:szCs w:val="24"/>
        </w:rPr>
        <w:t xml:space="preserve"> l’Appennino è </w:t>
      </w:r>
      <w:r w:rsidR="000D25D2">
        <w:rPr>
          <w:sz w:val="24"/>
          <w:szCs w:val="24"/>
        </w:rPr>
        <w:t>nell’interesse non soltanto chi ci vive e lavora</w:t>
      </w:r>
      <w:r w:rsidR="00F07BF3">
        <w:rPr>
          <w:sz w:val="24"/>
          <w:szCs w:val="24"/>
        </w:rPr>
        <w:t xml:space="preserve"> ma anche</w:t>
      </w:r>
      <w:r w:rsidR="000D25D2">
        <w:rPr>
          <w:sz w:val="24"/>
          <w:szCs w:val="24"/>
        </w:rPr>
        <w:t>, non dimentichiamolo, di</w:t>
      </w:r>
      <w:r w:rsidR="00F07BF3">
        <w:rPr>
          <w:sz w:val="24"/>
          <w:szCs w:val="24"/>
        </w:rPr>
        <w:t xml:space="preserve"> chi sta a valle.</w:t>
      </w:r>
      <w:r>
        <w:rPr>
          <w:sz w:val="24"/>
          <w:szCs w:val="24"/>
        </w:rPr>
        <w:t xml:space="preserve"> </w:t>
      </w:r>
      <w:r w:rsidR="007A042F">
        <w:rPr>
          <w:sz w:val="24"/>
          <w:szCs w:val="24"/>
        </w:rPr>
        <w:t xml:space="preserve">  </w:t>
      </w:r>
      <w:r w:rsidR="00857D3A">
        <w:rPr>
          <w:sz w:val="24"/>
          <w:szCs w:val="24"/>
        </w:rPr>
        <w:t xml:space="preserve">  </w:t>
      </w:r>
    </w:p>
    <w:p w:rsidR="0071582B" w:rsidRDefault="0071582B" w:rsidP="00FB4F43">
      <w:pPr>
        <w:spacing w:after="0" w:line="240" w:lineRule="auto"/>
        <w:jc w:val="both"/>
        <w:rPr>
          <w:sz w:val="24"/>
          <w:szCs w:val="24"/>
        </w:rPr>
      </w:pPr>
    </w:p>
    <w:p w:rsidR="0071582B" w:rsidRDefault="0071582B" w:rsidP="00FB4F43">
      <w:pPr>
        <w:spacing w:after="0" w:line="240" w:lineRule="auto"/>
        <w:jc w:val="both"/>
        <w:rPr>
          <w:sz w:val="24"/>
          <w:szCs w:val="24"/>
        </w:rPr>
      </w:pPr>
    </w:p>
    <w:p w:rsidR="0071582B" w:rsidRDefault="0071582B" w:rsidP="00FB4F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Bologna, </w:t>
      </w:r>
      <w:r w:rsidR="003B5813">
        <w:rPr>
          <w:sz w:val="24"/>
          <w:szCs w:val="24"/>
        </w:rPr>
        <w:t>22</w:t>
      </w:r>
      <w:r>
        <w:rPr>
          <w:sz w:val="24"/>
          <w:szCs w:val="24"/>
        </w:rPr>
        <w:t xml:space="preserve"> febbraio 2023</w:t>
      </w:r>
    </w:p>
    <w:p w:rsidR="0071582B" w:rsidRDefault="0071582B" w:rsidP="00FB4F43">
      <w:pPr>
        <w:spacing w:after="0" w:line="240" w:lineRule="auto"/>
        <w:jc w:val="both"/>
        <w:rPr>
          <w:sz w:val="24"/>
          <w:szCs w:val="24"/>
        </w:rPr>
      </w:pPr>
    </w:p>
    <w:p w:rsidR="003B5813" w:rsidRDefault="003B5813" w:rsidP="00FB4F43">
      <w:pPr>
        <w:spacing w:after="0" w:line="240" w:lineRule="auto"/>
        <w:jc w:val="both"/>
        <w:rPr>
          <w:sz w:val="24"/>
          <w:szCs w:val="24"/>
        </w:rPr>
      </w:pPr>
    </w:p>
    <w:p w:rsidR="0071582B" w:rsidRDefault="003B5813" w:rsidP="0071582B">
      <w:pPr>
        <w:tabs>
          <w:tab w:val="center" w:pos="70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Medardo </w:t>
      </w:r>
      <w:proofErr w:type="spellStart"/>
      <w:r>
        <w:rPr>
          <w:sz w:val="24"/>
          <w:szCs w:val="24"/>
        </w:rPr>
        <w:t>Montaguti</w:t>
      </w:r>
      <w:proofErr w:type="spellEnd"/>
    </w:p>
    <w:p w:rsidR="003B5813" w:rsidRDefault="003B5813" w:rsidP="0071582B">
      <w:pPr>
        <w:tabs>
          <w:tab w:val="center" w:pos="70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Vice Presidente </w:t>
      </w:r>
    </w:p>
    <w:p w:rsidR="003B5813" w:rsidRPr="00FB4F43" w:rsidRDefault="003B5813" w:rsidP="0071582B">
      <w:pPr>
        <w:tabs>
          <w:tab w:val="center" w:pos="70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Confcommercio Ascom Bologna</w:t>
      </w:r>
    </w:p>
    <w:sectPr w:rsidR="003B5813" w:rsidRPr="00FB4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CD"/>
    <w:rsid w:val="000D25D2"/>
    <w:rsid w:val="001C5BBF"/>
    <w:rsid w:val="001E6577"/>
    <w:rsid w:val="002C1ECD"/>
    <w:rsid w:val="00370AF2"/>
    <w:rsid w:val="003B5813"/>
    <w:rsid w:val="00473BA3"/>
    <w:rsid w:val="0049399F"/>
    <w:rsid w:val="004F00D0"/>
    <w:rsid w:val="005308F3"/>
    <w:rsid w:val="005F3055"/>
    <w:rsid w:val="00607AFE"/>
    <w:rsid w:val="006D385E"/>
    <w:rsid w:val="00711384"/>
    <w:rsid w:val="0071582B"/>
    <w:rsid w:val="007A042F"/>
    <w:rsid w:val="007F54AA"/>
    <w:rsid w:val="0080044B"/>
    <w:rsid w:val="00857D3A"/>
    <w:rsid w:val="008A6CB1"/>
    <w:rsid w:val="008C1DCD"/>
    <w:rsid w:val="009320C7"/>
    <w:rsid w:val="00B440C6"/>
    <w:rsid w:val="00BD34F3"/>
    <w:rsid w:val="00C07569"/>
    <w:rsid w:val="00C17ECD"/>
    <w:rsid w:val="00E40422"/>
    <w:rsid w:val="00F07BF3"/>
    <w:rsid w:val="00F3425B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8AF8-C51C-4711-9C6D-39DE8726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Francesconi Pietro</cp:lastModifiedBy>
  <cp:revision>17</cp:revision>
  <cp:lastPrinted>2023-02-22T08:35:00Z</cp:lastPrinted>
  <dcterms:created xsi:type="dcterms:W3CDTF">2023-02-21T14:41:00Z</dcterms:created>
  <dcterms:modified xsi:type="dcterms:W3CDTF">2023-02-22T10:37:00Z</dcterms:modified>
</cp:coreProperties>
</file>