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5" w:rsidRDefault="00FF3135" w:rsidP="00FF3135">
      <w:pPr>
        <w:ind w:left="850" w:right="850"/>
        <w:jc w:val="both"/>
      </w:pPr>
      <w:r>
        <w:rPr>
          <w:noProof/>
          <w:lang w:eastAsia="it-IT"/>
        </w:rPr>
        <w:drawing>
          <wp:inline distT="0" distB="0" distL="0" distR="0">
            <wp:extent cx="2010713" cy="92392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60" cy="9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657985" cy="1596004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74" cy="16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35" w:rsidRDefault="00FF3135" w:rsidP="00FF3135">
      <w:pPr>
        <w:ind w:left="850" w:right="850"/>
        <w:jc w:val="both"/>
      </w:pPr>
    </w:p>
    <w:p w:rsidR="00351134" w:rsidRDefault="00351134" w:rsidP="00FF3135">
      <w:pPr>
        <w:ind w:left="850" w:right="850"/>
        <w:jc w:val="both"/>
      </w:pPr>
    </w:p>
    <w:p w:rsidR="00FF3135" w:rsidRDefault="00FF3135" w:rsidP="00FF3135">
      <w:pPr>
        <w:ind w:left="850" w:right="850"/>
        <w:jc w:val="center"/>
      </w:pPr>
      <w:r>
        <w:t>COMUNICATO STAMPA</w:t>
      </w:r>
    </w:p>
    <w:p w:rsidR="00FF3135" w:rsidRDefault="00FF3135" w:rsidP="00FF3135">
      <w:pPr>
        <w:ind w:left="850" w:right="850"/>
        <w:jc w:val="center"/>
      </w:pPr>
    </w:p>
    <w:p w:rsidR="00FF3135" w:rsidRDefault="00FF3135" w:rsidP="00FF3135">
      <w:pPr>
        <w:spacing w:after="0"/>
        <w:ind w:left="850" w:right="850"/>
        <w:jc w:val="center"/>
        <w:rPr>
          <w:b/>
        </w:rPr>
      </w:pPr>
      <w:r w:rsidRPr="00FF3135">
        <w:rPr>
          <w:b/>
        </w:rPr>
        <w:t xml:space="preserve">Assemblea di </w:t>
      </w:r>
      <w:proofErr w:type="spellStart"/>
      <w:r w:rsidRPr="00FF3135">
        <w:rPr>
          <w:b/>
        </w:rPr>
        <w:t>Federcarni</w:t>
      </w:r>
      <w:proofErr w:type="spellEnd"/>
      <w:r w:rsidR="00351134">
        <w:rPr>
          <w:b/>
        </w:rPr>
        <w:t xml:space="preserve"> Bologna</w:t>
      </w:r>
      <w:r w:rsidRPr="00FF3135">
        <w:rPr>
          <w:b/>
        </w:rPr>
        <w:t>: «</w:t>
      </w:r>
      <w:r w:rsidR="00657CC4" w:rsidRPr="00657CC4">
        <w:rPr>
          <w:b/>
        </w:rPr>
        <w:t>Innovazione, formazione e ripartenza.</w:t>
      </w:r>
      <w:r w:rsidR="00657CC4" w:rsidRPr="00FF3135">
        <w:rPr>
          <w:b/>
        </w:rPr>
        <w:t xml:space="preserve"> </w:t>
      </w:r>
      <w:r w:rsidRPr="00FF3135">
        <w:rPr>
          <w:b/>
        </w:rPr>
        <w:t>Il futuro delle macellerie è nelle mani dei giovani»</w:t>
      </w:r>
    </w:p>
    <w:p w:rsidR="00FF3135" w:rsidRDefault="00FF3135" w:rsidP="00FF3135">
      <w:pPr>
        <w:spacing w:after="0"/>
        <w:ind w:left="850" w:right="850"/>
        <w:jc w:val="center"/>
        <w:rPr>
          <w:i/>
        </w:rPr>
      </w:pPr>
      <w:r w:rsidRPr="00FF3135">
        <w:rPr>
          <w:i/>
        </w:rPr>
        <w:t>Stefano Casella</w:t>
      </w:r>
      <w:r>
        <w:rPr>
          <w:i/>
        </w:rPr>
        <w:t xml:space="preserve">, </w:t>
      </w:r>
      <w:r w:rsidRPr="00FF3135">
        <w:rPr>
          <w:i/>
        </w:rPr>
        <w:t xml:space="preserve">Presidente </w:t>
      </w:r>
      <w:r w:rsidR="00351134">
        <w:rPr>
          <w:i/>
        </w:rPr>
        <w:t xml:space="preserve">di </w:t>
      </w:r>
      <w:proofErr w:type="spellStart"/>
      <w:r w:rsidR="00351134">
        <w:rPr>
          <w:i/>
        </w:rPr>
        <w:t>Federcarni</w:t>
      </w:r>
      <w:proofErr w:type="spellEnd"/>
      <w:r w:rsidR="00351134">
        <w:rPr>
          <w:i/>
        </w:rPr>
        <w:t xml:space="preserve"> </w:t>
      </w:r>
      <w:r>
        <w:rPr>
          <w:i/>
        </w:rPr>
        <w:t>Confcommercio Ascom Bologna</w:t>
      </w:r>
      <w:r w:rsidRPr="00FF3135">
        <w:rPr>
          <w:i/>
        </w:rPr>
        <w:t>: «</w:t>
      </w:r>
      <w:r>
        <w:rPr>
          <w:i/>
        </w:rPr>
        <w:t>È fondamentale puntare e investire sulla formazione per essere sempre a</w:t>
      </w:r>
      <w:r w:rsidR="00351134">
        <w:rPr>
          <w:i/>
        </w:rPr>
        <w:t>l</w:t>
      </w:r>
      <w:r>
        <w:rPr>
          <w:i/>
        </w:rPr>
        <w:t xml:space="preserve"> passo con i tempi»</w:t>
      </w:r>
    </w:p>
    <w:p w:rsidR="00FF3135" w:rsidRPr="00FF3135" w:rsidRDefault="00FF3135" w:rsidP="00FF3135">
      <w:pPr>
        <w:spacing w:after="0"/>
        <w:ind w:left="850" w:right="850"/>
        <w:jc w:val="center"/>
        <w:rPr>
          <w:i/>
        </w:rPr>
      </w:pPr>
    </w:p>
    <w:p w:rsidR="00FF3135" w:rsidRDefault="0049491A" w:rsidP="00FF3135">
      <w:pPr>
        <w:ind w:left="850" w:right="850"/>
        <w:jc w:val="both"/>
      </w:pPr>
      <w:r>
        <w:t xml:space="preserve">Innovazione, formazione e ripartenza. Sono i temi toccati da Stefano Casella, Presidente </w:t>
      </w:r>
      <w:proofErr w:type="spellStart"/>
      <w:r>
        <w:t>Federcarni</w:t>
      </w:r>
      <w:proofErr w:type="spellEnd"/>
      <w:r>
        <w:t xml:space="preserve"> di Confcommercio Ascom Bologna, e Giancarlo Tonelli, Direttore Generale di Confcommercio Ascom Bologna, durante l’assemblea </w:t>
      </w:r>
      <w:r w:rsidR="00351134">
        <w:t xml:space="preserve">di </w:t>
      </w:r>
      <w:proofErr w:type="spellStart"/>
      <w:r w:rsidR="00351134">
        <w:t>Federcarni</w:t>
      </w:r>
      <w:proofErr w:type="spellEnd"/>
      <w:r w:rsidR="00657CC4">
        <w:t xml:space="preserve"> che si è tenuta </w:t>
      </w:r>
      <w:r>
        <w:t>all’Hotel Sydney di via Michelino. Casella</w:t>
      </w:r>
      <w:r w:rsidR="00FF3135">
        <w:t>, dopo l’approvazione del bilancio 2021,</w:t>
      </w:r>
      <w:r>
        <w:t xml:space="preserve"> ha sottolineato l’impegno profuso dalla Federazione e da Confcommercio Ascom Bologna a tutela di tutti gli associati durante i due anni di pandemia, parlando anche degli importanti obiettivi raggiunti: «</w:t>
      </w:r>
      <w:r w:rsidR="00FF3135">
        <w:t xml:space="preserve">Nonostante la pandemia la nostra Federazione è sempre stata attiva, dimostrazione di ciò è l’accordo siglato con l’Istituto Alberghiero Veronelli di Casalecchio per realizzare dei corsi specifici di macelleria e poter far svolgere ai ragazzi un periodo di tirocinio nelle nostre attività – spiega Casella –. </w:t>
      </w:r>
      <w:bookmarkStart w:id="0" w:name="_GoBack"/>
      <w:r w:rsidR="00FF3135">
        <w:t xml:space="preserve">La formazione e la possibilità di inserire giovani in macelleria è </w:t>
      </w:r>
      <w:r w:rsidR="00FD7CE2">
        <w:t>un passaggio necessario</w:t>
      </w:r>
      <w:r w:rsidR="00FF3135">
        <w:t xml:space="preserve"> per l’evoluzio</w:t>
      </w:r>
      <w:r w:rsidR="00FD7CE2">
        <w:t xml:space="preserve">ne che il nostro settore dovrà </w:t>
      </w:r>
      <w:r w:rsidR="00FF3135">
        <w:t>affrontare nei prossimi anni</w:t>
      </w:r>
      <w:bookmarkEnd w:id="0"/>
      <w:r w:rsidR="00FF3135">
        <w:t>».</w:t>
      </w:r>
    </w:p>
    <w:p w:rsidR="00A92414" w:rsidRDefault="00FF3135" w:rsidP="00FD7CE2">
      <w:pPr>
        <w:ind w:left="850" w:right="850"/>
        <w:jc w:val="both"/>
      </w:pPr>
      <w:r>
        <w:t>Dello stesso avviso anche Giancarlo Tonelli: «</w:t>
      </w:r>
      <w:r w:rsidR="00FD7CE2">
        <w:t>La formazione è fondamentale soprattutto per stare al passo con il cambiamento e le sempre maggiori esigenze del consumatore – commenta Tonelli –. Guardando indietro, a questi due anni di pandemia, i</w:t>
      </w:r>
      <w:r w:rsidR="00351134">
        <w:t>l settore alimentare</w:t>
      </w:r>
      <w:r w:rsidR="00FD7CE2">
        <w:t xml:space="preserve"> </w:t>
      </w:r>
      <w:r>
        <w:t>ha reagito meglio e prontamen</w:t>
      </w:r>
      <w:r w:rsidR="00FD7CE2">
        <w:t xml:space="preserve">te al cambiamento. Con la ripartenza stiamo registrando dati incoraggianti e ci aspettiamo una buona spinta dal mese di maggio in poi, con l’arrivo di Fiere come </w:t>
      </w:r>
      <w:proofErr w:type="spellStart"/>
      <w:r w:rsidR="00FD7CE2">
        <w:t>Cosmoprof</w:t>
      </w:r>
      <w:proofErr w:type="spellEnd"/>
      <w:r w:rsidR="00FD7CE2">
        <w:t xml:space="preserve"> e Arte Fiera. Nonostante questo bisogna fare sempre di più, soprattutto dal punto di vista sindacale. Ci sono </w:t>
      </w:r>
      <w:r w:rsidR="00A20422">
        <w:t>centinaia di</w:t>
      </w:r>
      <w:r w:rsidR="00FD7CE2">
        <w:t xml:space="preserve"> posti di lavoro liberi nel settore alimentare. Una carenza che sta mettendo in difficoltà il mondo del terziario e su cui bisogna intervenire per continuare a dare sostegno e slancio al commercio».</w:t>
      </w:r>
    </w:p>
    <w:p w:rsidR="00FF3135" w:rsidRDefault="00FF3135" w:rsidP="00FF3135">
      <w:pPr>
        <w:ind w:left="850" w:right="850"/>
        <w:jc w:val="both"/>
      </w:pPr>
      <w:r>
        <w:t xml:space="preserve">Bologna, </w:t>
      </w:r>
      <w:r w:rsidR="00B05F53">
        <w:t>07/04/2022</w:t>
      </w:r>
    </w:p>
    <w:sectPr w:rsidR="00FF3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0"/>
    <w:rsid w:val="00351134"/>
    <w:rsid w:val="0049491A"/>
    <w:rsid w:val="00657CC4"/>
    <w:rsid w:val="006823AC"/>
    <w:rsid w:val="008123D0"/>
    <w:rsid w:val="00A20422"/>
    <w:rsid w:val="00A92414"/>
    <w:rsid w:val="00B05F53"/>
    <w:rsid w:val="00C85E93"/>
    <w:rsid w:val="00FD7CE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9DB5-339B-43D5-93CF-958D663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1885</Characters>
  <Application>Microsoft Office Word</Application>
  <DocSecurity>0</DocSecurity>
  <Lines>125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6</cp:revision>
  <dcterms:created xsi:type="dcterms:W3CDTF">2022-04-05T13:03:00Z</dcterms:created>
  <dcterms:modified xsi:type="dcterms:W3CDTF">2022-04-05T15:32:00Z</dcterms:modified>
</cp:coreProperties>
</file>