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731F70">
      <w:pPr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F17CBE" w:rsidRDefault="005119DC" w:rsidP="005119DC">
      <w:pPr>
        <w:spacing w:after="0"/>
        <w:ind w:left="850" w:right="85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>I pubblici eser</w:t>
      </w:r>
      <w:r w:rsidR="00BF091E">
        <w:rPr>
          <w:rStyle w:val="Enfasigrassetto"/>
          <w:rFonts w:cs="Times New Roman"/>
          <w:color w:val="333333"/>
          <w:sz w:val="24"/>
          <w:szCs w:val="24"/>
        </w:rPr>
        <w:t>cizi in protesta permanente in P</w:t>
      </w:r>
      <w:bookmarkStart w:id="0" w:name="_GoBack"/>
      <w:bookmarkEnd w:id="0"/>
      <w:r>
        <w:rPr>
          <w:rStyle w:val="Enfasigrassetto"/>
          <w:rFonts w:cs="Times New Roman"/>
          <w:color w:val="333333"/>
          <w:sz w:val="24"/>
          <w:szCs w:val="24"/>
        </w:rPr>
        <w:t>iazza Maggiore</w:t>
      </w:r>
    </w:p>
    <w:p w:rsidR="005119DC" w:rsidRPr="00461ED6" w:rsidRDefault="005119DC" w:rsidP="005119DC">
      <w:pPr>
        <w:spacing w:after="0"/>
        <w:ind w:left="850" w:right="85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 xml:space="preserve">«Riaprire solo nei </w:t>
      </w:r>
      <w:proofErr w:type="spellStart"/>
      <w:r>
        <w:rPr>
          <w:rStyle w:val="Enfasigrassetto"/>
          <w:rFonts w:cs="Times New Roman"/>
          <w:color w:val="333333"/>
          <w:sz w:val="24"/>
          <w:szCs w:val="24"/>
        </w:rPr>
        <w:t>dehor</w:t>
      </w:r>
      <w:proofErr w:type="spellEnd"/>
      <w:r>
        <w:rPr>
          <w:rStyle w:val="Enfasigrassetto"/>
          <w:rFonts w:cs="Times New Roman"/>
          <w:color w:val="333333"/>
          <w:sz w:val="24"/>
          <w:szCs w:val="24"/>
        </w:rPr>
        <w:t xml:space="preserve"> è discriminatorio. Tutti devono lavorare»</w:t>
      </w:r>
    </w:p>
    <w:p w:rsidR="001C20A7" w:rsidRDefault="00905754" w:rsidP="00731F70">
      <w:pPr>
        <w:ind w:left="850" w:right="850"/>
        <w:jc w:val="center"/>
        <w:rPr>
          <w:rStyle w:val="Enfasigrassetto"/>
          <w:rFonts w:cs="Times New Roman"/>
          <w:b w:val="0"/>
          <w:i/>
          <w:color w:val="333333"/>
          <w:sz w:val="24"/>
          <w:szCs w:val="24"/>
        </w:rPr>
      </w:pP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>Vincenzo Vottero: «</w:t>
      </w:r>
      <w:r w:rsidR="005119DC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Distinzione tra locali inaccettabile. I protocolli per la ripartenza ci sono già»</w:t>
      </w:r>
    </w:p>
    <w:p w:rsidR="00731F70" w:rsidRPr="00731F70" w:rsidRDefault="00731F70" w:rsidP="00731F70">
      <w:pPr>
        <w:ind w:left="850" w:right="850"/>
        <w:jc w:val="center"/>
        <w:rPr>
          <w:rStyle w:val="Enfasigrassetto"/>
          <w:rFonts w:cs="Times New Roman"/>
          <w:b w:val="0"/>
          <w:i/>
          <w:color w:val="333333"/>
          <w:sz w:val="24"/>
          <w:szCs w:val="24"/>
        </w:rPr>
      </w:pPr>
    </w:p>
    <w:p w:rsidR="00905754" w:rsidRDefault="00905754" w:rsidP="00731F70">
      <w:pPr>
        <w:spacing w:line="240" w:lineRule="auto"/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 xml:space="preserve">I </w:t>
      </w:r>
      <w:r w:rsidR="004C17BF">
        <w:rPr>
          <w:rStyle w:val="Enfasigrassetto"/>
          <w:rFonts w:cs="Times New Roman"/>
          <w:b w:val="0"/>
          <w:color w:val="333333"/>
        </w:rPr>
        <w:t xml:space="preserve">pubblici esercizi </w:t>
      </w:r>
      <w:r>
        <w:rPr>
          <w:rStyle w:val="Enfasigrassetto"/>
          <w:rFonts w:cs="Times New Roman"/>
          <w:b w:val="0"/>
          <w:color w:val="333333"/>
        </w:rPr>
        <w:t xml:space="preserve">della Fipe di Confcommercio Ascom Bologna hanno deciso di dar vita a un picchetto permanente di protesta in Piazza Maggiore, almeno fino a fine aprile, per difendere i diritti di </w:t>
      </w:r>
      <w:r w:rsidR="004C17BF">
        <w:rPr>
          <w:rStyle w:val="Enfasigrassetto"/>
          <w:rFonts w:cs="Times New Roman"/>
          <w:b w:val="0"/>
          <w:color w:val="333333"/>
        </w:rPr>
        <w:t>tutta la categoria colpita dalle restrizioni Covid</w:t>
      </w:r>
      <w:r>
        <w:rPr>
          <w:rStyle w:val="Enfasigrassetto"/>
          <w:rFonts w:cs="Times New Roman"/>
          <w:b w:val="0"/>
          <w:color w:val="333333"/>
        </w:rPr>
        <w:t xml:space="preserve">. </w:t>
      </w:r>
    </w:p>
    <w:p w:rsidR="00905754" w:rsidRDefault="00905754" w:rsidP="00731F70">
      <w:pPr>
        <w:spacing w:line="240" w:lineRule="auto"/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Tari scontata del 100%, riduzione dell’Irap, sconto totale sull’</w:t>
      </w:r>
      <w:proofErr w:type="spellStart"/>
      <w:r>
        <w:rPr>
          <w:rStyle w:val="Enfasigrassetto"/>
          <w:rFonts w:cs="Times New Roman"/>
          <w:b w:val="0"/>
          <w:color w:val="333333"/>
        </w:rPr>
        <w:t>Imu</w:t>
      </w:r>
      <w:proofErr w:type="spellEnd"/>
      <w:r>
        <w:rPr>
          <w:rStyle w:val="Enfasigrassetto"/>
          <w:rFonts w:cs="Times New Roman"/>
          <w:b w:val="0"/>
          <w:color w:val="333333"/>
        </w:rPr>
        <w:t>, blocco degli sfratti, semplificazione per l’accesso al credit</w:t>
      </w:r>
      <w:r w:rsidR="004C17BF">
        <w:rPr>
          <w:rStyle w:val="Enfasigrassetto"/>
          <w:rFonts w:cs="Times New Roman"/>
          <w:b w:val="0"/>
          <w:color w:val="333333"/>
        </w:rPr>
        <w:t>o bancario, risarcimenti veri e</w:t>
      </w:r>
      <w:r>
        <w:rPr>
          <w:rStyle w:val="Enfasigrassetto"/>
          <w:rFonts w:cs="Times New Roman"/>
          <w:b w:val="0"/>
          <w:color w:val="333333"/>
        </w:rPr>
        <w:t xml:space="preserve"> adeguati alle perdite e riaperture non solo con servizio nei </w:t>
      </w:r>
      <w:proofErr w:type="spellStart"/>
      <w:r w:rsidR="005119DC">
        <w:rPr>
          <w:rStyle w:val="Enfasigrassetto"/>
          <w:rFonts w:cs="Times New Roman"/>
          <w:b w:val="0"/>
          <w:color w:val="333333"/>
        </w:rPr>
        <w:t>dehor</w:t>
      </w:r>
      <w:proofErr w:type="spellEnd"/>
      <w:r>
        <w:rPr>
          <w:rStyle w:val="Enfasigrassetto"/>
          <w:rFonts w:cs="Times New Roman"/>
          <w:b w:val="0"/>
          <w:color w:val="333333"/>
        </w:rPr>
        <w:t>, ma anche all’interno dei locali, sono</w:t>
      </w:r>
      <w:r w:rsidR="004C17BF">
        <w:rPr>
          <w:rStyle w:val="Enfasigrassetto"/>
          <w:rFonts w:cs="Times New Roman"/>
          <w:b w:val="0"/>
          <w:color w:val="333333"/>
        </w:rPr>
        <w:t xml:space="preserve"> alcune</w:t>
      </w:r>
      <w:r>
        <w:rPr>
          <w:rStyle w:val="Enfasigrassetto"/>
          <w:rFonts w:cs="Times New Roman"/>
          <w:b w:val="0"/>
          <w:color w:val="333333"/>
        </w:rPr>
        <w:t xml:space="preserve"> </w:t>
      </w:r>
      <w:r w:rsidR="004C17BF">
        <w:rPr>
          <w:rStyle w:val="Enfasigrassetto"/>
          <w:rFonts w:cs="Times New Roman"/>
          <w:b w:val="0"/>
          <w:color w:val="333333"/>
        </w:rPr>
        <w:t>del</w:t>
      </w:r>
      <w:r>
        <w:rPr>
          <w:rStyle w:val="Enfasigrassetto"/>
          <w:rFonts w:cs="Times New Roman"/>
          <w:b w:val="0"/>
          <w:color w:val="333333"/>
        </w:rPr>
        <w:t xml:space="preserve">le richieste </w:t>
      </w:r>
      <w:r w:rsidR="004C17BF">
        <w:rPr>
          <w:rStyle w:val="Enfasigrassetto"/>
          <w:rFonts w:cs="Times New Roman"/>
          <w:b w:val="0"/>
          <w:color w:val="333333"/>
        </w:rPr>
        <w:t>degli imprenditori</w:t>
      </w:r>
      <w:r>
        <w:rPr>
          <w:rStyle w:val="Enfasigrassetto"/>
          <w:rFonts w:cs="Times New Roman"/>
          <w:b w:val="0"/>
          <w:color w:val="333333"/>
        </w:rPr>
        <w:t>, stanchi di essere ancora una volta «vessati da regole discriminatorie», commenta Vincenzo Vottero, presidente Fipe-Ristoranti e trattorie di Confcommercio Ascom Bologna.</w:t>
      </w:r>
    </w:p>
    <w:p w:rsidR="00905754" w:rsidRDefault="00905754" w:rsidP="00731F70">
      <w:pPr>
        <w:spacing w:line="240" w:lineRule="auto"/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«Accogliamo con favore le riaperture dal 26 aprile, ma troviamo assurdo e discriminatorio prevedere che solo chi ha i posti all’esterno possa lavorare</w:t>
      </w:r>
      <w:r w:rsidR="005119DC">
        <w:rPr>
          <w:rStyle w:val="Enfasigrassetto"/>
          <w:rFonts w:cs="Times New Roman"/>
          <w:b w:val="0"/>
          <w:color w:val="333333"/>
        </w:rPr>
        <w:t xml:space="preserve"> con la clientela ai tavoli – spiega Vottero –. A Bologna ci sono centinaia di locali che non hanno modo di utilizzare i </w:t>
      </w:r>
      <w:proofErr w:type="spellStart"/>
      <w:r w:rsidR="005119DC">
        <w:rPr>
          <w:rStyle w:val="Enfasigrassetto"/>
          <w:rFonts w:cs="Times New Roman"/>
          <w:b w:val="0"/>
          <w:color w:val="333333"/>
        </w:rPr>
        <w:t>dehor</w:t>
      </w:r>
      <w:proofErr w:type="spellEnd"/>
      <w:r w:rsidR="005119DC">
        <w:rPr>
          <w:rStyle w:val="Enfasigrassetto"/>
          <w:rFonts w:cs="Times New Roman"/>
          <w:b w:val="0"/>
          <w:color w:val="333333"/>
        </w:rPr>
        <w:t>, si fa una distinzione inaccettabile</w:t>
      </w:r>
      <w:r w:rsidR="004C17BF">
        <w:rPr>
          <w:rStyle w:val="Enfasigrassetto"/>
          <w:rFonts w:cs="Times New Roman"/>
          <w:b w:val="0"/>
          <w:color w:val="333333"/>
        </w:rPr>
        <w:t>. È</w:t>
      </w:r>
      <w:r w:rsidR="005119DC">
        <w:rPr>
          <w:rStyle w:val="Enfasigrassetto"/>
          <w:rFonts w:cs="Times New Roman"/>
          <w:b w:val="0"/>
          <w:color w:val="333333"/>
        </w:rPr>
        <w:t xml:space="preserve"> una regola senza alcun senso. Bisogna permettere a tutti di riaprire seguendo regole e protocolli che esistono già».</w:t>
      </w:r>
    </w:p>
    <w:p w:rsidR="005119DC" w:rsidRDefault="005119DC" w:rsidP="00731F70">
      <w:pPr>
        <w:spacing w:line="240" w:lineRule="auto"/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Al centro della protesta non ci sono solo le r</w:t>
      </w:r>
      <w:r w:rsidR="003923C3">
        <w:rPr>
          <w:rStyle w:val="Enfasigrassetto"/>
          <w:rFonts w:cs="Times New Roman"/>
          <w:b w:val="0"/>
          <w:color w:val="333333"/>
        </w:rPr>
        <w:t>iaperture: «I pubblici esercizi</w:t>
      </w:r>
      <w:r>
        <w:rPr>
          <w:rStyle w:val="Enfasigrassetto"/>
          <w:rFonts w:cs="Times New Roman"/>
          <w:b w:val="0"/>
          <w:color w:val="333333"/>
        </w:rPr>
        <w:t xml:space="preserve"> sono stati praticamente sempre chiusi da un anno a questa parte. Ci vogliono aiuti concreti e non mancette, come lo sono stati i ristori – prosegue il presidente della Fipe-Ristoranti e trattorie –.  </w:t>
      </w:r>
      <w:r w:rsidR="00731F70">
        <w:rPr>
          <w:rStyle w:val="Enfasigrassetto"/>
          <w:rFonts w:cs="Times New Roman"/>
          <w:b w:val="0"/>
          <w:color w:val="333333"/>
        </w:rPr>
        <w:t>Chiediamo lo sconto del 100% della Tari e dell’</w:t>
      </w:r>
      <w:proofErr w:type="spellStart"/>
      <w:r w:rsidR="00731F70">
        <w:rPr>
          <w:rStyle w:val="Enfasigrassetto"/>
          <w:rFonts w:cs="Times New Roman"/>
          <w:b w:val="0"/>
          <w:color w:val="333333"/>
        </w:rPr>
        <w:t>Imu</w:t>
      </w:r>
      <w:proofErr w:type="spellEnd"/>
      <w:r w:rsidR="00731F70">
        <w:rPr>
          <w:rStyle w:val="Enfasigrassetto"/>
          <w:rFonts w:cs="Times New Roman"/>
          <w:b w:val="0"/>
          <w:color w:val="333333"/>
        </w:rPr>
        <w:t xml:space="preserve">, così come un accesso al credito facilitato e risarcimenti veri e adeguati alle perdite subite. Solo così si aiuta la </w:t>
      </w:r>
      <w:proofErr w:type="gramStart"/>
      <w:r w:rsidR="00731F70">
        <w:rPr>
          <w:rStyle w:val="Enfasigrassetto"/>
          <w:rFonts w:cs="Times New Roman"/>
          <w:b w:val="0"/>
          <w:color w:val="333333"/>
        </w:rPr>
        <w:t>categoria</w:t>
      </w:r>
      <w:proofErr w:type="gramEnd"/>
      <w:r w:rsidR="00731F70">
        <w:rPr>
          <w:rStyle w:val="Enfasigrassetto"/>
          <w:rFonts w:cs="Times New Roman"/>
          <w:b w:val="0"/>
          <w:color w:val="333333"/>
        </w:rPr>
        <w:t xml:space="preserve"> intera».</w:t>
      </w:r>
    </w:p>
    <w:p w:rsidR="00905754" w:rsidRDefault="00731F70" w:rsidP="00731F70">
      <w:pPr>
        <w:spacing w:line="240" w:lineRule="auto"/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Vottero, allora</w:t>
      </w:r>
      <w:r w:rsidR="005119DC">
        <w:rPr>
          <w:rStyle w:val="Enfasigrassetto"/>
          <w:rFonts w:cs="Times New Roman"/>
          <w:b w:val="0"/>
          <w:color w:val="333333"/>
        </w:rPr>
        <w:t xml:space="preserve">, punta l’accento su </w:t>
      </w:r>
      <w:r>
        <w:rPr>
          <w:rStyle w:val="Enfasigrassetto"/>
          <w:rFonts w:cs="Times New Roman"/>
          <w:b w:val="0"/>
          <w:color w:val="333333"/>
        </w:rPr>
        <w:t>come</w:t>
      </w:r>
      <w:r w:rsidR="005119DC">
        <w:rPr>
          <w:rStyle w:val="Enfasigrassetto"/>
          <w:rFonts w:cs="Times New Roman"/>
          <w:b w:val="0"/>
          <w:color w:val="333333"/>
        </w:rPr>
        <w:t xml:space="preserve"> i pubblici esercizi </w:t>
      </w:r>
      <w:r>
        <w:rPr>
          <w:rStyle w:val="Enfasigrassetto"/>
          <w:rFonts w:cs="Times New Roman"/>
          <w:b w:val="0"/>
          <w:color w:val="333333"/>
        </w:rPr>
        <w:t>siano</w:t>
      </w:r>
      <w:r w:rsidR="004C17BF">
        <w:rPr>
          <w:rStyle w:val="Enfasigrassetto"/>
          <w:rFonts w:cs="Times New Roman"/>
          <w:b w:val="0"/>
          <w:color w:val="333333"/>
        </w:rPr>
        <w:t xml:space="preserve"> stati</w:t>
      </w:r>
      <w:r>
        <w:rPr>
          <w:rStyle w:val="Enfasigrassetto"/>
          <w:rFonts w:cs="Times New Roman"/>
          <w:b w:val="0"/>
          <w:color w:val="333333"/>
        </w:rPr>
        <w:t xml:space="preserve"> trattati nel corso della pandemia</w:t>
      </w:r>
      <w:r w:rsidR="005119DC">
        <w:rPr>
          <w:rStyle w:val="Enfasigrassetto"/>
          <w:rFonts w:cs="Times New Roman"/>
          <w:b w:val="0"/>
          <w:color w:val="333333"/>
        </w:rPr>
        <w:t xml:space="preserve">. «Siamo una parte importante </w:t>
      </w:r>
      <w:r w:rsidR="004C17BF">
        <w:rPr>
          <w:rStyle w:val="Enfasigrassetto"/>
          <w:rFonts w:cs="Times New Roman"/>
          <w:b w:val="0"/>
          <w:color w:val="333333"/>
        </w:rPr>
        <w:t>del prodotto interno lordo del P</w:t>
      </w:r>
      <w:r w:rsidR="005119DC">
        <w:rPr>
          <w:rStyle w:val="Enfasigrassetto"/>
          <w:rFonts w:cs="Times New Roman"/>
          <w:b w:val="0"/>
          <w:color w:val="333333"/>
        </w:rPr>
        <w:t>aese, ma continuiamo a essere la categoria più vessata di tutte, come palestre e locali da ballo</w:t>
      </w:r>
      <w:r w:rsidR="004C17BF">
        <w:rPr>
          <w:rStyle w:val="Enfasigrassetto"/>
          <w:rFonts w:cs="Times New Roman"/>
          <w:b w:val="0"/>
          <w:color w:val="333333"/>
        </w:rPr>
        <w:t>. S</w:t>
      </w:r>
      <w:r w:rsidR="005119DC">
        <w:rPr>
          <w:rStyle w:val="Enfasigrassetto"/>
          <w:rFonts w:cs="Times New Roman"/>
          <w:b w:val="0"/>
          <w:color w:val="333333"/>
        </w:rPr>
        <w:t xml:space="preserve">iamo ormai </w:t>
      </w:r>
      <w:r w:rsidR="004C17BF">
        <w:rPr>
          <w:rStyle w:val="Enfasigrassetto"/>
          <w:rFonts w:cs="Times New Roman"/>
          <w:b w:val="0"/>
          <w:color w:val="333333"/>
        </w:rPr>
        <w:t>s</w:t>
      </w:r>
      <w:r w:rsidR="005119DC">
        <w:rPr>
          <w:rStyle w:val="Enfasigrassetto"/>
          <w:rFonts w:cs="Times New Roman"/>
          <w:b w:val="0"/>
          <w:color w:val="333333"/>
        </w:rPr>
        <w:t>tanchi di essere trattati in questo modo – conclude Vottero –. Ciò che dispiace è anche vedere come a noi della Fipe di Confcommercio Ascom Bologna, al Comitato tutela ristoratori bolognesi, al gruppo Adesso basta ed Esercenti resistenti, che siamo in piazza per difendere i diritti di tutti, non si siano affiancate altre associazioni di categoria».</w:t>
      </w:r>
      <w:r w:rsidR="00905754">
        <w:rPr>
          <w:rStyle w:val="Enfasigrassetto"/>
          <w:rFonts w:cs="Times New Roman"/>
          <w:b w:val="0"/>
          <w:color w:val="333333"/>
        </w:rPr>
        <w:t xml:space="preserve"> </w:t>
      </w:r>
    </w:p>
    <w:p w:rsidR="00576009" w:rsidRPr="00A646AC" w:rsidRDefault="006439CA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905754">
        <w:rPr>
          <w:rFonts w:cs="Times New Roman"/>
          <w:color w:val="333333"/>
        </w:rPr>
        <w:t>19</w:t>
      </w:r>
      <w:r w:rsidR="001C20A7">
        <w:rPr>
          <w:rFonts w:cs="Times New Roman"/>
          <w:color w:val="333333"/>
        </w:rPr>
        <w:t>/04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262F0"/>
    <w:rsid w:val="000A5F32"/>
    <w:rsid w:val="00191470"/>
    <w:rsid w:val="001C20A7"/>
    <w:rsid w:val="002749D8"/>
    <w:rsid w:val="00275993"/>
    <w:rsid w:val="00360207"/>
    <w:rsid w:val="003923C3"/>
    <w:rsid w:val="003E042F"/>
    <w:rsid w:val="00425F4B"/>
    <w:rsid w:val="00461ED6"/>
    <w:rsid w:val="004976FD"/>
    <w:rsid w:val="004C17BF"/>
    <w:rsid w:val="005119DC"/>
    <w:rsid w:val="005271BC"/>
    <w:rsid w:val="005515FB"/>
    <w:rsid w:val="00576009"/>
    <w:rsid w:val="005B7BDF"/>
    <w:rsid w:val="006439CA"/>
    <w:rsid w:val="00666FA9"/>
    <w:rsid w:val="00672D37"/>
    <w:rsid w:val="006D00AA"/>
    <w:rsid w:val="006E2155"/>
    <w:rsid w:val="00702242"/>
    <w:rsid w:val="00731F70"/>
    <w:rsid w:val="008A355E"/>
    <w:rsid w:val="008F7756"/>
    <w:rsid w:val="00905754"/>
    <w:rsid w:val="00995C40"/>
    <w:rsid w:val="009A266E"/>
    <w:rsid w:val="00A646AC"/>
    <w:rsid w:val="00A64FA3"/>
    <w:rsid w:val="00B177FC"/>
    <w:rsid w:val="00B63392"/>
    <w:rsid w:val="00BB410E"/>
    <w:rsid w:val="00BF091E"/>
    <w:rsid w:val="00BF3684"/>
    <w:rsid w:val="00D22162"/>
    <w:rsid w:val="00D673E9"/>
    <w:rsid w:val="00DF67A8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092C-866B-42E5-BD82-CF7749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4C08-1843-4793-99C8-46E56D4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Pandolfi Francesco</cp:lastModifiedBy>
  <cp:revision>6</cp:revision>
  <cp:lastPrinted>2019-01-02T11:04:00Z</cp:lastPrinted>
  <dcterms:created xsi:type="dcterms:W3CDTF">2021-04-19T10:20:00Z</dcterms:created>
  <dcterms:modified xsi:type="dcterms:W3CDTF">2021-04-19T10:39:00Z</dcterms:modified>
</cp:coreProperties>
</file>