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A2" w:rsidRDefault="005315A2" w:rsidP="00C04B6C">
      <w:pPr>
        <w:spacing w:after="0" w:line="240" w:lineRule="auto"/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2067036" cy="1026582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ittà metropolit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686" cy="103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5A2" w:rsidRDefault="005315A2" w:rsidP="00C04B6C">
      <w:pPr>
        <w:spacing w:after="0" w:line="240" w:lineRule="auto"/>
        <w:jc w:val="center"/>
        <w:rPr>
          <w:b/>
        </w:rPr>
      </w:pPr>
    </w:p>
    <w:p w:rsidR="00C04B6C" w:rsidRDefault="00C04B6C" w:rsidP="00C04B6C">
      <w:pPr>
        <w:spacing w:after="0" w:line="240" w:lineRule="auto"/>
        <w:jc w:val="center"/>
        <w:rPr>
          <w:b/>
        </w:rPr>
      </w:pPr>
      <w:r>
        <w:rPr>
          <w:b/>
        </w:rPr>
        <w:t>COMUNICATO STAMPA</w:t>
      </w:r>
    </w:p>
    <w:p w:rsidR="005315A2" w:rsidRDefault="005315A2" w:rsidP="00C04B6C">
      <w:pPr>
        <w:spacing w:after="0" w:line="240" w:lineRule="auto"/>
        <w:jc w:val="center"/>
        <w:rPr>
          <w:b/>
        </w:rPr>
      </w:pPr>
    </w:p>
    <w:p w:rsidR="00C04B6C" w:rsidRDefault="00C04B6C" w:rsidP="008D57B5">
      <w:pPr>
        <w:spacing w:after="0" w:line="240" w:lineRule="auto"/>
        <w:ind w:left="567" w:right="567"/>
        <w:jc w:val="center"/>
        <w:rPr>
          <w:b/>
        </w:rPr>
      </w:pPr>
      <w:r>
        <w:rPr>
          <w:b/>
        </w:rPr>
        <w:t>Confcommer</w:t>
      </w:r>
      <w:r w:rsidR="00394190">
        <w:rPr>
          <w:b/>
        </w:rPr>
        <w:t>cio Ascom Bologna chiede</w:t>
      </w:r>
      <w:r>
        <w:rPr>
          <w:b/>
        </w:rPr>
        <w:t xml:space="preserve"> chiarezza al Comune </w:t>
      </w:r>
    </w:p>
    <w:p w:rsidR="005315A2" w:rsidRDefault="00C2130C" w:rsidP="008D57B5">
      <w:pPr>
        <w:spacing w:after="0" w:line="240" w:lineRule="auto"/>
        <w:ind w:left="567" w:right="567"/>
        <w:jc w:val="center"/>
        <w:rPr>
          <w:b/>
        </w:rPr>
      </w:pPr>
      <w:proofErr w:type="gramStart"/>
      <w:r>
        <w:rPr>
          <w:b/>
        </w:rPr>
        <w:t>s</w:t>
      </w:r>
      <w:r w:rsidR="00A14E87">
        <w:rPr>
          <w:b/>
        </w:rPr>
        <w:t>ugli</w:t>
      </w:r>
      <w:proofErr w:type="gramEnd"/>
      <w:r w:rsidR="00A14E87">
        <w:rPr>
          <w:b/>
        </w:rPr>
        <w:t xml:space="preserve"> interventi a</w:t>
      </w:r>
      <w:r w:rsidR="00C04B6C">
        <w:rPr>
          <w:b/>
        </w:rPr>
        <w:t xml:space="preserve"> sostegno</w:t>
      </w:r>
      <w:r w:rsidR="00394190">
        <w:rPr>
          <w:b/>
        </w:rPr>
        <w:t xml:space="preserve"> delle imprese</w:t>
      </w:r>
      <w:r w:rsidR="00C04B6C">
        <w:rPr>
          <w:b/>
        </w:rPr>
        <w:t xml:space="preserve"> impattate dai cantieri</w:t>
      </w:r>
      <w:r w:rsidR="00394190">
        <w:rPr>
          <w:b/>
        </w:rPr>
        <w:t xml:space="preserve"> del Tram. </w:t>
      </w:r>
    </w:p>
    <w:p w:rsidR="00394190" w:rsidRDefault="00394190" w:rsidP="008D57B5">
      <w:pPr>
        <w:spacing w:after="0" w:line="240" w:lineRule="auto"/>
        <w:ind w:left="567" w:right="567"/>
        <w:jc w:val="center"/>
        <w:rPr>
          <w:b/>
        </w:rPr>
      </w:pPr>
      <w:r>
        <w:rPr>
          <w:b/>
        </w:rPr>
        <w:t xml:space="preserve">“Non basterà ridurre le tasse, serviranno </w:t>
      </w:r>
      <w:r w:rsidR="00A14E87">
        <w:rPr>
          <w:b/>
        </w:rPr>
        <w:t>ristori</w:t>
      </w:r>
      <w:r>
        <w:rPr>
          <w:b/>
        </w:rPr>
        <w:t xml:space="preserve"> certi e commisurati alle perdite di fatturato”</w:t>
      </w:r>
    </w:p>
    <w:p w:rsidR="00C04B6C" w:rsidRDefault="00C04B6C" w:rsidP="00394190">
      <w:pPr>
        <w:spacing w:after="0" w:line="240" w:lineRule="auto"/>
        <w:jc w:val="center"/>
        <w:rPr>
          <w:b/>
        </w:rPr>
      </w:pPr>
    </w:p>
    <w:p w:rsidR="000E625E" w:rsidRDefault="000E625E" w:rsidP="00394190">
      <w:pPr>
        <w:spacing w:after="0" w:line="240" w:lineRule="auto"/>
        <w:jc w:val="center"/>
      </w:pPr>
    </w:p>
    <w:p w:rsidR="00394190" w:rsidRDefault="00394190" w:rsidP="008D57B5">
      <w:pPr>
        <w:spacing w:after="0" w:line="240" w:lineRule="auto"/>
        <w:ind w:left="567" w:right="567"/>
        <w:jc w:val="both"/>
      </w:pPr>
      <w:bookmarkStart w:id="0" w:name="_GoBack"/>
      <w:r>
        <w:t>Con l’approdo del progetto alla Conferenza dei servizi, e il recentissimo inizio della discussione sulla delibera di localizzazione urbanistica della Linea Rossa, prosegue l’iter che porterà alla realizzazione della tratta</w:t>
      </w:r>
      <w:r w:rsidR="00F81328">
        <w:t xml:space="preserve"> del Tram</w:t>
      </w:r>
      <w:r>
        <w:t xml:space="preserve"> Borgo Panigale-</w:t>
      </w:r>
      <w:proofErr w:type="spellStart"/>
      <w:r>
        <w:t>Caab</w:t>
      </w:r>
      <w:proofErr w:type="spellEnd"/>
      <w:r>
        <w:t>/Fiera.</w:t>
      </w:r>
      <w:r w:rsidR="00C04B6C">
        <w:t xml:space="preserve"> </w:t>
      </w:r>
    </w:p>
    <w:p w:rsidR="00394190" w:rsidRDefault="00394190" w:rsidP="008D57B5">
      <w:pPr>
        <w:spacing w:after="0" w:line="240" w:lineRule="auto"/>
        <w:ind w:left="567" w:right="567"/>
        <w:jc w:val="both"/>
      </w:pPr>
    </w:p>
    <w:p w:rsidR="003C0E83" w:rsidRDefault="00394190" w:rsidP="008D57B5">
      <w:pPr>
        <w:spacing w:after="0" w:line="240" w:lineRule="auto"/>
        <w:ind w:left="567" w:right="567"/>
        <w:jc w:val="both"/>
      </w:pPr>
      <w:r>
        <w:t>Come Confcomme</w:t>
      </w:r>
      <w:r w:rsidR="00F81328">
        <w:t>rcio Ascom Bologna d</w:t>
      </w:r>
      <w:r w:rsidR="000D5FF8">
        <w:t>obbiamo però</w:t>
      </w:r>
      <w:r>
        <w:t xml:space="preserve"> rilevare </w:t>
      </w:r>
      <w:r w:rsidR="000D5FF8">
        <w:t>che</w:t>
      </w:r>
      <w:r>
        <w:t>, tra le informazioni diffuse,</w:t>
      </w:r>
      <w:r w:rsidR="000D5FF8">
        <w:t xml:space="preserve"> ne manca ancora</w:t>
      </w:r>
      <w:r>
        <w:t xml:space="preserve"> una fondamentale: quella</w:t>
      </w:r>
      <w:r w:rsidR="00C04B6C">
        <w:t xml:space="preserve"> </w:t>
      </w:r>
      <w:r>
        <w:t xml:space="preserve">sulle misure di sostegno alle reti commerciali e di servizio </w:t>
      </w:r>
      <w:r w:rsidR="00C04B6C">
        <w:t xml:space="preserve">che </w:t>
      </w:r>
      <w:r>
        <w:t>l’Amministr</w:t>
      </w:r>
      <w:r w:rsidR="00F81328">
        <w:t>azione</w:t>
      </w:r>
      <w:r>
        <w:t xml:space="preserve"> intende inserire nel pro</w:t>
      </w:r>
      <w:r w:rsidR="00C04B6C">
        <w:t>getto</w:t>
      </w:r>
      <w:r>
        <w:t xml:space="preserve"> con l’obiettivo di mitigare gli effetti di 4 anni di cantieri. </w:t>
      </w:r>
    </w:p>
    <w:p w:rsidR="00C04B6C" w:rsidRDefault="00C04B6C" w:rsidP="008D57B5">
      <w:pPr>
        <w:spacing w:after="0" w:line="240" w:lineRule="auto"/>
        <w:ind w:left="567" w:right="567"/>
        <w:jc w:val="both"/>
      </w:pPr>
    </w:p>
    <w:p w:rsidR="00C04B6C" w:rsidRDefault="0091532F" w:rsidP="008D57B5">
      <w:pPr>
        <w:spacing w:after="0" w:line="240" w:lineRule="auto"/>
        <w:ind w:left="567" w:right="567"/>
        <w:jc w:val="both"/>
      </w:pPr>
      <w:r>
        <w:t xml:space="preserve">Il Comune, infatti, nonostante l’avanzamento del progetto e le numerose sollecitazioni ricevute </w:t>
      </w:r>
      <w:r w:rsidR="00034D23">
        <w:t>a più riprese</w:t>
      </w:r>
      <w:r>
        <w:t xml:space="preserve"> dalla nostra Associazione</w:t>
      </w:r>
      <w:r w:rsidR="00034D23">
        <w:t>, non ha ancora definito</w:t>
      </w:r>
      <w:r>
        <w:t xml:space="preserve"> che tipo di interventi metterà in ca</w:t>
      </w:r>
      <w:r w:rsidR="003C5107">
        <w:t>mpo a favore delle imprese</w:t>
      </w:r>
      <w:r w:rsidR="00935FC4">
        <w:t xml:space="preserve">, e ciò </w:t>
      </w:r>
      <w:r w:rsidR="003C5107">
        <w:t>a</w:t>
      </w:r>
      <w:r w:rsidR="00C04B6C">
        <w:t xml:space="preserve">l </w:t>
      </w:r>
      <w:r>
        <w:t>di là delle</w:t>
      </w:r>
      <w:r w:rsidR="00C04B6C">
        <w:t xml:space="preserve"> valutazioni critiche</w:t>
      </w:r>
      <w:r>
        <w:t xml:space="preserve"> che abbiamo più volte espresso sull’infrastruttura, ed in particolare sulla sua capacità di intercettare significativi</w:t>
      </w:r>
      <w:r w:rsidR="00034D23">
        <w:t xml:space="preserve"> flussi di traffico, e quindi</w:t>
      </w:r>
      <w:r>
        <w:t xml:space="preserve"> rispondere alla domanda di mobilità della c</w:t>
      </w:r>
      <w:r w:rsidR="003C5107">
        <w:t>ittà.</w:t>
      </w:r>
      <w:r>
        <w:t xml:space="preserve"> </w:t>
      </w:r>
    </w:p>
    <w:p w:rsidR="0091532F" w:rsidRDefault="0091532F" w:rsidP="008D57B5">
      <w:pPr>
        <w:spacing w:after="0" w:line="240" w:lineRule="auto"/>
        <w:ind w:left="567" w:right="567"/>
        <w:jc w:val="both"/>
      </w:pPr>
    </w:p>
    <w:p w:rsidR="00216D35" w:rsidRDefault="00C04B6C" w:rsidP="008D57B5">
      <w:pPr>
        <w:spacing w:after="0" w:line="240" w:lineRule="auto"/>
        <w:ind w:left="567" w:right="567"/>
        <w:jc w:val="both"/>
      </w:pPr>
      <w:r w:rsidRPr="000E625E">
        <w:t>Considerato che i cantieri comincera</w:t>
      </w:r>
      <w:r w:rsidR="0091532F" w:rsidRPr="000E625E">
        <w:t>n</w:t>
      </w:r>
      <w:r w:rsidRPr="000E625E">
        <w:t>no a fine 2022</w:t>
      </w:r>
      <w:r w:rsidR="0091532F" w:rsidRPr="000E625E">
        <w:t>, in un frangente</w:t>
      </w:r>
      <w:r w:rsidR="00034D23" w:rsidRPr="000E625E">
        <w:t xml:space="preserve"> che molto probabilmente sarà ancora penalizzato</w:t>
      </w:r>
      <w:r w:rsidR="0091532F" w:rsidRPr="000E625E">
        <w:t xml:space="preserve"> dalle ricadute economiche e sociali della pandemia, </w:t>
      </w:r>
      <w:r w:rsidR="000E625E" w:rsidRPr="000E625E">
        <w:t xml:space="preserve">non comprendiamo le ragioni per le quali </w:t>
      </w:r>
      <w:r w:rsidRPr="000E625E">
        <w:t>l’</w:t>
      </w:r>
      <w:r w:rsidR="0091532F" w:rsidRPr="000E625E">
        <w:t>A</w:t>
      </w:r>
      <w:r w:rsidRPr="000E625E">
        <w:t>mmi</w:t>
      </w:r>
      <w:r w:rsidR="0091532F" w:rsidRPr="000E625E">
        <w:t>n</w:t>
      </w:r>
      <w:r w:rsidR="00216D35" w:rsidRPr="000E625E">
        <w:t>istrazione, pur avendo</w:t>
      </w:r>
      <w:r w:rsidR="003C5107" w:rsidRPr="000E625E">
        <w:t xml:space="preserve"> ripetutamente annunciato</w:t>
      </w:r>
      <w:r w:rsidR="00216D35" w:rsidRPr="000E625E">
        <w:t xml:space="preserve"> tra i propri obiettivi il rilancio del com</w:t>
      </w:r>
      <w:r w:rsidRPr="000E625E">
        <w:t>m</w:t>
      </w:r>
      <w:r w:rsidR="00216D35" w:rsidRPr="000E625E">
        <w:t xml:space="preserve">ercio bolognese, non </w:t>
      </w:r>
      <w:r w:rsidR="000E625E" w:rsidRPr="000E625E">
        <w:t>abbia</w:t>
      </w:r>
      <w:r w:rsidR="00216D35" w:rsidRPr="000E625E">
        <w:t xml:space="preserve"> ancora </w:t>
      </w:r>
      <w:r w:rsidR="000E625E" w:rsidRPr="000E625E">
        <w:t>progettato</w:t>
      </w:r>
      <w:r w:rsidR="00216D35" w:rsidRPr="000E625E">
        <w:t xml:space="preserve"> specifici in</w:t>
      </w:r>
      <w:r w:rsidRPr="000E625E">
        <w:t>t</w:t>
      </w:r>
      <w:r w:rsidR="00216D35" w:rsidRPr="000E625E">
        <w:t>e</w:t>
      </w:r>
      <w:r w:rsidRPr="000E625E">
        <w:t>rventi</w:t>
      </w:r>
      <w:r w:rsidR="00216D35" w:rsidRPr="000E625E">
        <w:t xml:space="preserve"> di sostegno.</w:t>
      </w:r>
    </w:p>
    <w:p w:rsidR="00216D35" w:rsidRDefault="00216D35" w:rsidP="008D57B5">
      <w:pPr>
        <w:spacing w:after="0" w:line="240" w:lineRule="auto"/>
        <w:ind w:left="567" w:right="567"/>
        <w:jc w:val="both"/>
      </w:pPr>
    </w:p>
    <w:p w:rsidR="00C04B6C" w:rsidRDefault="00216D35" w:rsidP="008D57B5">
      <w:pPr>
        <w:spacing w:after="0" w:line="240" w:lineRule="auto"/>
        <w:ind w:left="567" w:right="567"/>
        <w:jc w:val="both"/>
      </w:pPr>
      <w:r>
        <w:t>Interventi, peraltro, che</w:t>
      </w:r>
      <w:r w:rsidR="00C04B6C">
        <w:t xml:space="preserve"> non possono</w:t>
      </w:r>
      <w:r>
        <w:t xml:space="preserve"> essere solo di natura fiscale, ma devono</w:t>
      </w:r>
      <w:r w:rsidR="00034D23">
        <w:t xml:space="preserve"> necessariamente</w:t>
      </w:r>
      <w:r>
        <w:t xml:space="preserve"> ricomprendere</w:t>
      </w:r>
      <w:r w:rsidR="00034D23">
        <w:t xml:space="preserve"> l’erogazione di</w:t>
      </w:r>
      <w:r>
        <w:t xml:space="preserve"> ristori commisurati alle perdite di fatturato</w:t>
      </w:r>
      <w:r w:rsidR="00C04B6C">
        <w:t xml:space="preserve"> </w:t>
      </w:r>
      <w:r>
        <w:t>c</w:t>
      </w:r>
      <w:r w:rsidR="00034D23">
        <w:t>he certamente, avviati</w:t>
      </w:r>
      <w:r>
        <w:t xml:space="preserve"> i cantieri, saranno registrate, </w:t>
      </w:r>
      <w:r w:rsidR="00034D23">
        <w:t xml:space="preserve">e </w:t>
      </w:r>
      <w:r>
        <w:t>per periodi prolungati, in numerose strade lungo il percorso del Tram.</w:t>
      </w:r>
    </w:p>
    <w:p w:rsidR="00C04B6C" w:rsidRDefault="00C04B6C" w:rsidP="008D57B5">
      <w:pPr>
        <w:spacing w:after="0" w:line="240" w:lineRule="auto"/>
        <w:ind w:left="567" w:right="567"/>
        <w:jc w:val="both"/>
      </w:pPr>
    </w:p>
    <w:p w:rsidR="00216D35" w:rsidRDefault="00216D35" w:rsidP="008D57B5">
      <w:pPr>
        <w:spacing w:after="0" w:line="240" w:lineRule="auto"/>
        <w:ind w:left="567" w:right="567"/>
        <w:jc w:val="both"/>
      </w:pPr>
      <w:r>
        <w:t>E’ del tutto evidente che un intervento infrastruttu</w:t>
      </w:r>
      <w:r w:rsidR="005315A2">
        <w:t>rale così straordinario richieda</w:t>
      </w:r>
      <w:r>
        <w:t xml:space="preserve"> compensazioni altrettanto straordinarie. </w:t>
      </w:r>
      <w:r w:rsidR="00034D23">
        <w:t>Arrivati</w:t>
      </w:r>
      <w:r>
        <w:t xml:space="preserve"> a questo punto, lo ribadiamo, è necessario che il Comune chiarisca</w:t>
      </w:r>
      <w:r w:rsidR="00EC7675">
        <w:t xml:space="preserve"> </w:t>
      </w:r>
      <w:r>
        <w:t>come intende procedere.</w:t>
      </w:r>
    </w:p>
    <w:p w:rsidR="005315A2" w:rsidRDefault="005315A2" w:rsidP="008D57B5">
      <w:pPr>
        <w:spacing w:after="0" w:line="240" w:lineRule="auto"/>
        <w:ind w:left="567" w:right="567"/>
        <w:jc w:val="both"/>
      </w:pPr>
    </w:p>
    <w:p w:rsidR="005315A2" w:rsidRDefault="005315A2" w:rsidP="008D57B5">
      <w:pPr>
        <w:spacing w:after="0" w:line="240" w:lineRule="auto"/>
        <w:ind w:left="567" w:right="567"/>
        <w:jc w:val="both"/>
      </w:pPr>
    </w:p>
    <w:p w:rsidR="005315A2" w:rsidRDefault="005315A2" w:rsidP="008D57B5">
      <w:pPr>
        <w:tabs>
          <w:tab w:val="center" w:pos="5954"/>
        </w:tabs>
        <w:spacing w:after="0" w:line="240" w:lineRule="auto"/>
        <w:ind w:left="567" w:right="567"/>
        <w:jc w:val="both"/>
      </w:pPr>
      <w:r>
        <w:tab/>
      </w:r>
      <w:r w:rsidR="008D57B5">
        <w:t xml:space="preserve">                                                                 </w:t>
      </w:r>
      <w:r>
        <w:t>Confcommercio Ascom Bologna</w:t>
      </w:r>
    </w:p>
    <w:bookmarkEnd w:id="0"/>
    <w:p w:rsidR="008D57B5" w:rsidRDefault="008D57B5" w:rsidP="008D57B5">
      <w:pPr>
        <w:tabs>
          <w:tab w:val="center" w:pos="5954"/>
        </w:tabs>
        <w:spacing w:after="0" w:line="240" w:lineRule="auto"/>
        <w:ind w:left="567" w:right="567"/>
        <w:jc w:val="both"/>
      </w:pPr>
    </w:p>
    <w:p w:rsidR="008D57B5" w:rsidRDefault="008D57B5" w:rsidP="008D57B5">
      <w:pPr>
        <w:tabs>
          <w:tab w:val="center" w:pos="5954"/>
        </w:tabs>
        <w:spacing w:after="0" w:line="240" w:lineRule="auto"/>
        <w:ind w:left="567" w:right="567"/>
        <w:jc w:val="both"/>
      </w:pPr>
      <w:r>
        <w:t>Bologna, 15/04/2021</w:t>
      </w:r>
    </w:p>
    <w:p w:rsidR="00216D35" w:rsidRDefault="00216D35" w:rsidP="00C04B6C">
      <w:pPr>
        <w:spacing w:after="0" w:line="240" w:lineRule="auto"/>
        <w:jc w:val="both"/>
      </w:pPr>
      <w:r>
        <w:t xml:space="preserve"> </w:t>
      </w:r>
    </w:p>
    <w:p w:rsidR="00C04B6C" w:rsidRDefault="00C04B6C" w:rsidP="00C04B6C">
      <w:pPr>
        <w:spacing w:after="0" w:line="240" w:lineRule="auto"/>
        <w:jc w:val="both"/>
      </w:pPr>
    </w:p>
    <w:sectPr w:rsidR="00C04B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6C"/>
    <w:rsid w:val="00034D23"/>
    <w:rsid w:val="000D5FF8"/>
    <w:rsid w:val="000E625E"/>
    <w:rsid w:val="00216D35"/>
    <w:rsid w:val="00394190"/>
    <w:rsid w:val="003C0E83"/>
    <w:rsid w:val="003C5107"/>
    <w:rsid w:val="005315A2"/>
    <w:rsid w:val="008D57B5"/>
    <w:rsid w:val="0091532F"/>
    <w:rsid w:val="00935FC4"/>
    <w:rsid w:val="00A14E87"/>
    <w:rsid w:val="00BB2496"/>
    <w:rsid w:val="00C04B6C"/>
    <w:rsid w:val="00C2130C"/>
    <w:rsid w:val="00C52FE7"/>
    <w:rsid w:val="00DF2CE8"/>
    <w:rsid w:val="00EC7675"/>
    <w:rsid w:val="00F8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9CB14-EE47-463F-9CEC-5DAFDE9E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Francesconi Pietro</dc:creator>
  <cp:keywords/>
  <dc:description/>
  <cp:lastModifiedBy>Pandolfi Francesco</cp:lastModifiedBy>
  <cp:revision>13</cp:revision>
  <cp:lastPrinted>2021-04-15T10:07:00Z</cp:lastPrinted>
  <dcterms:created xsi:type="dcterms:W3CDTF">2021-04-15T07:34:00Z</dcterms:created>
  <dcterms:modified xsi:type="dcterms:W3CDTF">2021-04-15T10:43:00Z</dcterms:modified>
</cp:coreProperties>
</file>