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26" w:rsidRDefault="00B8300E" w:rsidP="00B8300E">
      <w:pPr>
        <w:jc w:val="center"/>
        <w:rPr>
          <w:rFonts w:asciiTheme="minorHAnsi" w:hAnsiTheme="minorHAnsi"/>
          <w:b/>
          <w:sz w:val="28"/>
          <w:szCs w:val="28"/>
        </w:rPr>
      </w:pPr>
      <w:r w:rsidRPr="00B8300E">
        <w:rPr>
          <w:rFonts w:asciiTheme="minorHAnsi" w:hAnsiTheme="minorHAnsi"/>
          <w:b/>
          <w:sz w:val="28"/>
          <w:szCs w:val="28"/>
        </w:rPr>
        <w:t>COMUNICATO STAMPA</w:t>
      </w:r>
    </w:p>
    <w:p w:rsidR="0092418D" w:rsidRPr="00B8300E" w:rsidRDefault="0092418D" w:rsidP="00B8300E">
      <w:pPr>
        <w:jc w:val="center"/>
        <w:rPr>
          <w:rFonts w:asciiTheme="minorHAnsi" w:hAnsiTheme="minorHAnsi"/>
          <w:b/>
          <w:sz w:val="28"/>
          <w:szCs w:val="28"/>
        </w:rPr>
      </w:pPr>
    </w:p>
    <w:p w:rsidR="00B8300E" w:rsidRPr="0092418D" w:rsidRDefault="0092418D" w:rsidP="0092418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418D">
        <w:rPr>
          <w:rFonts w:asciiTheme="minorHAnsi" w:hAnsiTheme="minorHAnsi" w:cstheme="minorHAnsi"/>
          <w:b/>
          <w:sz w:val="28"/>
          <w:szCs w:val="28"/>
        </w:rPr>
        <w:t>Marco Cremonini nominato Vice Presidente Nazionale di Federazione Moda Italia</w:t>
      </w:r>
    </w:p>
    <w:p w:rsidR="0092418D" w:rsidRPr="0092418D" w:rsidRDefault="0092418D" w:rsidP="0092418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2418D" w:rsidRDefault="0092418D" w:rsidP="00287F91"/>
    <w:p w:rsidR="0092418D" w:rsidRPr="0092418D" w:rsidRDefault="0092418D" w:rsidP="0092418D">
      <w:pPr>
        <w:spacing w:after="200"/>
        <w:jc w:val="both"/>
        <w:rPr>
          <w:rFonts w:ascii="Calibri" w:eastAsia="Calibri" w:hAnsi="Calibri"/>
          <w:lang w:eastAsia="en-US"/>
        </w:rPr>
      </w:pPr>
      <w:r w:rsidRPr="0092418D">
        <w:rPr>
          <w:rFonts w:ascii="Calibri" w:eastAsia="Calibri" w:hAnsi="Calibri"/>
          <w:lang w:eastAsia="en-US"/>
        </w:rPr>
        <w:t>In occasione del Consiglio Nazionale di Federazione</w:t>
      </w:r>
      <w:r>
        <w:rPr>
          <w:rFonts w:ascii="Calibri" w:eastAsia="Calibri" w:hAnsi="Calibri"/>
          <w:lang w:eastAsia="en-US"/>
        </w:rPr>
        <w:t xml:space="preserve"> </w:t>
      </w:r>
      <w:r w:rsidRPr="0092418D">
        <w:rPr>
          <w:rFonts w:ascii="Calibri" w:eastAsia="Calibri" w:hAnsi="Calibri"/>
          <w:lang w:eastAsia="en-US"/>
        </w:rPr>
        <w:t>Moda</w:t>
      </w:r>
      <w:r>
        <w:rPr>
          <w:rFonts w:ascii="Calibri" w:eastAsia="Calibri" w:hAnsi="Calibri"/>
          <w:lang w:eastAsia="en-US"/>
        </w:rPr>
        <w:t xml:space="preserve"> </w:t>
      </w:r>
      <w:r w:rsidRPr="0092418D">
        <w:rPr>
          <w:rFonts w:ascii="Calibri" w:eastAsia="Calibri" w:hAnsi="Calibri"/>
          <w:lang w:eastAsia="en-US"/>
        </w:rPr>
        <w:t>Italia, riunitosi il 28 settembre 2020 a Bologna, presso la sede di Confcom</w:t>
      </w:r>
      <w:r>
        <w:rPr>
          <w:rFonts w:ascii="Calibri" w:eastAsia="Calibri" w:hAnsi="Calibri"/>
          <w:lang w:eastAsia="en-US"/>
        </w:rPr>
        <w:t>m</w:t>
      </w:r>
      <w:r w:rsidRPr="0092418D">
        <w:rPr>
          <w:rFonts w:ascii="Calibri" w:eastAsia="Calibri" w:hAnsi="Calibri"/>
          <w:lang w:eastAsia="en-US"/>
        </w:rPr>
        <w:t xml:space="preserve">ercio Emilia Romagna, Marco Cremonini è stato nominato Vice Presidente della Federazione del Settore Moda di Confcommercio che rappresenta 30mila punti vendita in Italia. </w:t>
      </w:r>
      <w:r>
        <w:rPr>
          <w:rFonts w:ascii="Calibri" w:eastAsia="Calibri" w:hAnsi="Calibri"/>
          <w:lang w:eastAsia="en-US"/>
        </w:rPr>
        <w:t>Il prestigioso incarico si aggiunge a quelli di Presidente P</w:t>
      </w:r>
      <w:bookmarkStart w:id="0" w:name="_GoBack"/>
      <w:bookmarkEnd w:id="0"/>
      <w:r>
        <w:rPr>
          <w:rFonts w:ascii="Calibri" w:eastAsia="Calibri" w:hAnsi="Calibri"/>
          <w:lang w:eastAsia="en-US"/>
        </w:rPr>
        <w:t>rovinciale Bologna e Regionale Emilia-Romagna.</w:t>
      </w:r>
    </w:p>
    <w:p w:rsidR="0092418D" w:rsidRDefault="0092418D" w:rsidP="0092418D">
      <w:pPr>
        <w:spacing w:after="200"/>
        <w:jc w:val="both"/>
        <w:rPr>
          <w:rFonts w:ascii="Calibri" w:eastAsia="Calibri" w:hAnsi="Calibri"/>
          <w:lang w:eastAsia="en-US"/>
        </w:rPr>
      </w:pPr>
      <w:r w:rsidRPr="0092418D">
        <w:rPr>
          <w:rFonts w:ascii="Calibri" w:eastAsia="Calibri" w:hAnsi="Calibri"/>
          <w:lang w:eastAsia="en-US"/>
        </w:rPr>
        <w:t xml:space="preserve">Nel corso dell’incontro sono state affrontate e discusse le principali tematiche d'interesse, con proposte per la ripartenza del settore, a partire dall’attenzione che il dettaglio e l’ingrosso moda pretendono dalle Istituzioni in forza della loro partecipazione alla formazione del </w:t>
      </w:r>
      <w:r>
        <w:rPr>
          <w:rFonts w:ascii="Calibri" w:eastAsia="Calibri" w:hAnsi="Calibri"/>
          <w:lang w:eastAsia="en-US"/>
        </w:rPr>
        <w:t>PIL</w:t>
      </w:r>
      <w:r w:rsidRPr="0092418D">
        <w:rPr>
          <w:rFonts w:ascii="Calibri" w:eastAsia="Calibri" w:hAnsi="Calibri"/>
          <w:lang w:eastAsia="en-US"/>
        </w:rPr>
        <w:t xml:space="preserve">. </w:t>
      </w:r>
    </w:p>
    <w:p w:rsidR="0092418D" w:rsidRDefault="0092418D" w:rsidP="0092418D">
      <w:pPr>
        <w:spacing w:after="20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“</w:t>
      </w:r>
      <w:r w:rsidRPr="0092418D">
        <w:rPr>
          <w:rFonts w:ascii="Calibri" w:eastAsia="Calibri" w:hAnsi="Calibri"/>
          <w:lang w:eastAsia="en-US"/>
        </w:rPr>
        <w:t>Siamo molto preoccupati per la situazione sul mercato interno</w:t>
      </w:r>
      <w:r>
        <w:rPr>
          <w:rFonts w:ascii="Calibri" w:eastAsia="Calibri" w:hAnsi="Calibri"/>
          <w:lang w:eastAsia="en-US"/>
        </w:rPr>
        <w:t xml:space="preserve"> – dichiara Marco Cremonini</w:t>
      </w:r>
      <w:r w:rsidRPr="0092418D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- </w:t>
      </w:r>
      <w:r w:rsidRPr="0092418D">
        <w:rPr>
          <w:rFonts w:ascii="Calibri" w:eastAsia="Calibri" w:hAnsi="Calibri"/>
          <w:lang w:eastAsia="en-US"/>
        </w:rPr>
        <w:t xml:space="preserve">e per lo stallo degli arrivi di turisti nonché per l’eccessivo utilizzo dello </w:t>
      </w:r>
      <w:proofErr w:type="spellStart"/>
      <w:r w:rsidRPr="0092418D">
        <w:rPr>
          <w:rFonts w:ascii="Calibri" w:eastAsia="Calibri" w:hAnsi="Calibri"/>
          <w:lang w:eastAsia="en-US"/>
        </w:rPr>
        <w:t>smartworking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r w:rsidRPr="0092418D">
        <w:rPr>
          <w:rFonts w:ascii="Calibri" w:eastAsia="Calibri" w:hAnsi="Calibri"/>
          <w:lang w:eastAsia="en-US"/>
        </w:rPr>
        <w:t>soprattutto nei centri delle maggiori città. Siamo però consapevoli del contributo che il nostro settore può dare alla vitalità dei centri e delle città</w:t>
      </w:r>
      <w:r>
        <w:rPr>
          <w:rFonts w:ascii="Calibri" w:eastAsia="Calibri" w:hAnsi="Calibri"/>
          <w:lang w:eastAsia="en-US"/>
        </w:rPr>
        <w:t>”</w:t>
      </w:r>
      <w:r w:rsidRPr="0092418D">
        <w:rPr>
          <w:rFonts w:ascii="Calibri" w:eastAsia="Calibri" w:hAnsi="Calibri"/>
          <w:lang w:eastAsia="en-US"/>
        </w:rPr>
        <w:t xml:space="preserve">. </w:t>
      </w:r>
    </w:p>
    <w:p w:rsidR="008E4D2E" w:rsidRDefault="0092418D" w:rsidP="0092418D">
      <w:pPr>
        <w:spacing w:after="20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“</w:t>
      </w:r>
      <w:r w:rsidRPr="0092418D">
        <w:rPr>
          <w:rFonts w:ascii="Calibri" w:eastAsia="Calibri" w:hAnsi="Calibri"/>
          <w:lang w:eastAsia="en-US"/>
        </w:rPr>
        <w:t>Siamo quindi convinti che</w:t>
      </w:r>
      <w:r>
        <w:rPr>
          <w:rFonts w:ascii="Calibri" w:eastAsia="Calibri" w:hAnsi="Calibri"/>
          <w:lang w:eastAsia="en-US"/>
        </w:rPr>
        <w:t xml:space="preserve"> – conclude Cremonini -</w:t>
      </w:r>
      <w:r w:rsidRPr="0092418D">
        <w:rPr>
          <w:rFonts w:ascii="Calibri" w:eastAsia="Calibri" w:hAnsi="Calibri"/>
          <w:lang w:eastAsia="en-US"/>
        </w:rPr>
        <w:t xml:space="preserve"> non appena si allenteranno i timori, con la ripresa in presenza di scuole, università e attività pubbliche e private a pieno regime, il nostro Paese saprà ripartire</w:t>
      </w:r>
      <w:r>
        <w:rPr>
          <w:rFonts w:ascii="Calibri" w:eastAsia="Calibri" w:hAnsi="Calibri"/>
          <w:lang w:eastAsia="en-US"/>
        </w:rPr>
        <w:t>”</w:t>
      </w:r>
      <w:r w:rsidRPr="0092418D">
        <w:rPr>
          <w:rFonts w:ascii="Calibri" w:eastAsia="Calibri" w:hAnsi="Calibri"/>
          <w:lang w:eastAsia="en-US"/>
        </w:rPr>
        <w:t>.</w:t>
      </w:r>
    </w:p>
    <w:p w:rsidR="00B8300E" w:rsidRDefault="00B8300E" w:rsidP="00B8300E">
      <w:pPr>
        <w:spacing w:after="20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L’Ufficio Stampa</w:t>
      </w:r>
    </w:p>
    <w:p w:rsidR="00B8300E" w:rsidRPr="00B8300E" w:rsidRDefault="00B8300E" w:rsidP="00B8300E">
      <w:pPr>
        <w:spacing w:after="20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Bologna </w:t>
      </w:r>
      <w:r w:rsidR="008E4D2E">
        <w:rPr>
          <w:rFonts w:ascii="Calibri" w:eastAsia="Calibri" w:hAnsi="Calibri"/>
          <w:lang w:eastAsia="en-US"/>
        </w:rPr>
        <w:t>2</w:t>
      </w:r>
      <w:r w:rsidR="0092418D">
        <w:rPr>
          <w:rFonts w:ascii="Calibri" w:eastAsia="Calibri" w:hAnsi="Calibri"/>
          <w:lang w:eastAsia="en-US"/>
        </w:rPr>
        <w:t>9</w:t>
      </w:r>
      <w:r>
        <w:rPr>
          <w:rFonts w:ascii="Calibri" w:eastAsia="Calibri" w:hAnsi="Calibri"/>
          <w:lang w:eastAsia="en-US"/>
        </w:rPr>
        <w:t xml:space="preserve"> </w:t>
      </w:r>
      <w:r w:rsidR="0092418D">
        <w:rPr>
          <w:rFonts w:ascii="Calibri" w:eastAsia="Calibri" w:hAnsi="Calibri"/>
          <w:lang w:eastAsia="en-US"/>
        </w:rPr>
        <w:t>settembre</w:t>
      </w:r>
      <w:r>
        <w:rPr>
          <w:rFonts w:ascii="Calibri" w:eastAsia="Calibri" w:hAnsi="Calibri"/>
          <w:lang w:eastAsia="en-US"/>
        </w:rPr>
        <w:t xml:space="preserve"> 20</w:t>
      </w:r>
      <w:r w:rsidR="008E4D2E">
        <w:rPr>
          <w:rFonts w:ascii="Calibri" w:eastAsia="Calibri" w:hAnsi="Calibri"/>
          <w:lang w:eastAsia="en-US"/>
        </w:rPr>
        <w:t>20</w:t>
      </w:r>
    </w:p>
    <w:p w:rsidR="00B8300E" w:rsidRPr="00287F91" w:rsidRDefault="00B8300E" w:rsidP="00287F91"/>
    <w:sectPr w:rsidR="00B8300E" w:rsidRPr="00287F91" w:rsidSect="00FE3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134" w:bottom="1134" w:left="1134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1B" w:rsidRDefault="0029431B">
      <w:r>
        <w:separator/>
      </w:r>
    </w:p>
  </w:endnote>
  <w:endnote w:type="continuationSeparator" w:id="0">
    <w:p w:rsidR="0029431B" w:rsidRDefault="0029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CE 45 Light">
    <w:altName w:val="Microsoft YaHei"/>
    <w:charset w:val="00"/>
    <w:family w:val="auto"/>
    <w:pitch w:val="variable"/>
    <w:sig w:usb0="8000002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AD" w:rsidRDefault="00206E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AD" w:rsidRDefault="00CE2A9C" w:rsidP="00AD57C4">
    <w:pPr>
      <w:pStyle w:val="Pidipagina"/>
      <w:tabs>
        <w:tab w:val="clear" w:pos="4819"/>
        <w:tab w:val="center" w:pos="4962"/>
      </w:tabs>
      <w:jc w:val="center"/>
      <w:rPr>
        <w:rFonts w:ascii="Frutiger CE 45 Light" w:eastAsia="Arial Unicode MS" w:hAnsi="Frutiger CE 45 Light" w:cs="Arial"/>
        <w:color w:val="00467F"/>
        <w:sz w:val="20"/>
        <w:szCs w:val="20"/>
      </w:rPr>
    </w:pPr>
    <w:r w:rsidRPr="00CE2A9C">
      <w:rPr>
        <w:rFonts w:ascii="Frutiger CE 45 Light" w:eastAsia="Arial Unicode MS" w:hAnsi="Frutiger CE 45 Light" w:cs="Arial"/>
        <w:color w:val="00467F"/>
        <w:sz w:val="20"/>
        <w:szCs w:val="20"/>
      </w:rPr>
      <w:t>40129 Bologna – Via Tiarini 22 – tel. 051 4156060 – fax 051 4156061</w:t>
    </w:r>
    <w:r w:rsidR="00FE3A1C">
      <w:rPr>
        <w:rFonts w:ascii="Frutiger CE 45 Light" w:eastAsia="Arial Unicode MS" w:hAnsi="Frutiger CE 45 Light" w:cs="Arial"/>
        <w:color w:val="00467F"/>
        <w:sz w:val="20"/>
        <w:szCs w:val="20"/>
      </w:rPr>
      <w:br/>
    </w:r>
    <w:r w:rsidRPr="00CE2A9C">
      <w:rPr>
        <w:rFonts w:ascii="Frutiger CE 45 Light" w:eastAsia="Arial Unicode MS" w:hAnsi="Frutiger CE 45 Light" w:cs="Arial"/>
        <w:color w:val="00467F"/>
        <w:sz w:val="20"/>
        <w:szCs w:val="20"/>
      </w:rPr>
      <w:t xml:space="preserve">e-mail: </w:t>
    </w:r>
    <w:hyperlink r:id="rId1" w:history="1">
      <w:r w:rsidRPr="00CE2A9C">
        <w:rPr>
          <w:rStyle w:val="Collegamentoipertestuale"/>
          <w:rFonts w:ascii="Frutiger CE 45 Light" w:eastAsia="Arial Unicode MS" w:hAnsi="Frutiger CE 45 Light" w:cs="Arial"/>
          <w:color w:val="00467F"/>
          <w:sz w:val="20"/>
          <w:szCs w:val="20"/>
          <w:u w:val="none"/>
        </w:rPr>
        <w:t>emiliaromagna@confcommercio.it</w:t>
      </w:r>
    </w:hyperlink>
    <w:r w:rsidRPr="00CE2A9C">
      <w:rPr>
        <w:rFonts w:ascii="Frutiger CE 45 Light" w:eastAsia="Arial Unicode MS" w:hAnsi="Frutiger CE 45 Light" w:cs="Arial"/>
        <w:color w:val="00467F"/>
        <w:sz w:val="20"/>
        <w:szCs w:val="20"/>
      </w:rPr>
      <w:t xml:space="preserve"> – </w:t>
    </w:r>
    <w:hyperlink r:id="rId2" w:history="1">
      <w:r w:rsidR="00206EAD" w:rsidRPr="00276CAE">
        <w:rPr>
          <w:rStyle w:val="Collegamentoipertestuale"/>
          <w:rFonts w:ascii="Frutiger CE 45 Light" w:eastAsia="Arial Unicode MS" w:hAnsi="Frutiger CE 45 Light" w:cs="Arial"/>
          <w:sz w:val="20"/>
          <w:szCs w:val="20"/>
        </w:rPr>
        <w:t>www.confcommercio-er.it</w:t>
      </w:r>
    </w:hyperlink>
  </w:p>
  <w:p w:rsidR="0008493F" w:rsidRPr="00CE2A9C" w:rsidRDefault="00206EAD" w:rsidP="00AD57C4">
    <w:pPr>
      <w:pStyle w:val="Pidipagina"/>
      <w:tabs>
        <w:tab w:val="clear" w:pos="4819"/>
        <w:tab w:val="center" w:pos="4962"/>
      </w:tabs>
      <w:jc w:val="center"/>
      <w:rPr>
        <w:rFonts w:ascii="Frutiger CE 45 Light" w:eastAsia="Arial Unicode MS" w:hAnsi="Frutiger CE 45 Light" w:cs="Arial"/>
        <w:color w:val="00467F"/>
        <w:sz w:val="20"/>
        <w:szCs w:val="20"/>
      </w:rPr>
    </w:pPr>
    <w:r w:rsidRPr="00206EAD">
      <w:rPr>
        <w:rFonts w:ascii="Frutiger CE 45 Light" w:eastAsia="Arial Unicode MS" w:hAnsi="Frutiger CE 45 Light" w:cs="Arial"/>
        <w:color w:val="00467F"/>
        <w:sz w:val="20"/>
        <w:szCs w:val="20"/>
      </w:rPr>
      <w:t xml:space="preserve">Iscrizione </w:t>
    </w:r>
    <w:r w:rsidR="0008493F" w:rsidRPr="0008493F">
      <w:rPr>
        <w:rFonts w:ascii="Frutiger CE 45 Light" w:eastAsia="Arial Unicode MS" w:hAnsi="Frutiger CE 45 Light" w:cs="Arial"/>
        <w:color w:val="00467F"/>
        <w:sz w:val="20"/>
        <w:szCs w:val="20"/>
      </w:rPr>
      <w:t>Registro Regional</w:t>
    </w:r>
    <w:r w:rsidR="003756E7">
      <w:rPr>
        <w:rFonts w:ascii="Frutiger CE 45 Light" w:eastAsia="Arial Unicode MS" w:hAnsi="Frutiger CE 45 Light" w:cs="Arial"/>
        <w:color w:val="00467F"/>
        <w:sz w:val="20"/>
        <w:szCs w:val="20"/>
      </w:rPr>
      <w:t>e delle Persone Giuridiche dell’</w:t>
    </w:r>
    <w:r w:rsidR="0008493F" w:rsidRPr="0008493F">
      <w:rPr>
        <w:rFonts w:ascii="Frutiger CE 45 Light" w:eastAsia="Arial Unicode MS" w:hAnsi="Frutiger CE 45 Light" w:cs="Arial"/>
        <w:color w:val="00467F"/>
        <w:sz w:val="20"/>
        <w:szCs w:val="20"/>
      </w:rPr>
      <w:t>Emilia-Romagna al n. 590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AD" w:rsidRDefault="00206E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1B" w:rsidRDefault="0029431B">
      <w:r>
        <w:separator/>
      </w:r>
    </w:p>
  </w:footnote>
  <w:footnote w:type="continuationSeparator" w:id="0">
    <w:p w:rsidR="0029431B" w:rsidRDefault="0029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AD" w:rsidRDefault="00206E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A9C" w:rsidRDefault="00B1302C" w:rsidP="00C71E74">
    <w:pPr>
      <w:pStyle w:val="Intestazione"/>
      <w:jc w:val="center"/>
    </w:pPr>
    <w:r w:rsidRPr="00B1302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C266057" wp14:editId="174ACAF1">
          <wp:simplePos x="0" y="0"/>
          <wp:positionH relativeFrom="column">
            <wp:posOffset>65405</wp:posOffset>
          </wp:positionH>
          <wp:positionV relativeFrom="paragraph">
            <wp:posOffset>150298</wp:posOffset>
          </wp:positionV>
          <wp:extent cx="1609725" cy="72771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 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29"/>
                  <a:stretch/>
                </pic:blipFill>
                <pic:spPr bwMode="auto">
                  <a:xfrm>
                    <a:off x="0" y="0"/>
                    <a:ext cx="1609725" cy="727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551">
      <w:rPr>
        <w:noProof/>
      </w:rPr>
      <w:t xml:space="preserve">                                                                     </w:t>
    </w:r>
    <w:r>
      <w:rPr>
        <w:noProof/>
      </w:rPr>
      <w:t xml:space="preserve">                                                 </w:t>
    </w:r>
    <w:r w:rsidR="000E4551">
      <w:rPr>
        <w:noProof/>
      </w:rPr>
      <w:t xml:space="preserve">       </w:t>
    </w:r>
    <w:r w:rsidR="000E4551">
      <w:rPr>
        <w:noProof/>
      </w:rPr>
      <w:drawing>
        <wp:inline distT="0" distB="0" distL="0" distR="0" wp14:anchorId="21E63AE3" wp14:editId="186DE60B">
          <wp:extent cx="1338368" cy="798490"/>
          <wp:effectExtent l="0" t="0" r="0" b="1905"/>
          <wp:docPr id="2" name="Immagine 1" descr="LOGO ORIGINALE+ER+UNION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GINALE+ER+UNIONE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5064" cy="796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AD" w:rsidRDefault="00206E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458"/>
    <w:multiLevelType w:val="hybridMultilevel"/>
    <w:tmpl w:val="F91C60BA"/>
    <w:lvl w:ilvl="0" w:tplc="3174BC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A01C1"/>
    <w:multiLevelType w:val="hybridMultilevel"/>
    <w:tmpl w:val="07EE9D60"/>
    <w:lvl w:ilvl="0" w:tplc="122A1612">
      <w:start w:val="23"/>
      <w:numFmt w:val="bullet"/>
      <w:lvlText w:val="-"/>
      <w:lvlJc w:val="left"/>
      <w:pPr>
        <w:ind w:left="5685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2" w15:restartNumberingAfterBreak="0">
    <w:nsid w:val="48953ED3"/>
    <w:multiLevelType w:val="hybridMultilevel"/>
    <w:tmpl w:val="B4D04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A0E5D"/>
    <w:multiLevelType w:val="hybridMultilevel"/>
    <w:tmpl w:val="BDD63A70"/>
    <w:lvl w:ilvl="0" w:tplc="1CEE408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659C642E"/>
    <w:multiLevelType w:val="hybridMultilevel"/>
    <w:tmpl w:val="F92EE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77FD7"/>
    <w:multiLevelType w:val="hybridMultilevel"/>
    <w:tmpl w:val="07745D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8A"/>
    <w:rsid w:val="00005B46"/>
    <w:rsid w:val="0005562A"/>
    <w:rsid w:val="0008493F"/>
    <w:rsid w:val="00090C7F"/>
    <w:rsid w:val="000E4551"/>
    <w:rsid w:val="00144590"/>
    <w:rsid w:val="001E7A5B"/>
    <w:rsid w:val="00206EAD"/>
    <w:rsid w:val="00216848"/>
    <w:rsid w:val="00220A42"/>
    <w:rsid w:val="00287F91"/>
    <w:rsid w:val="0029431B"/>
    <w:rsid w:val="002A2958"/>
    <w:rsid w:val="002D32EF"/>
    <w:rsid w:val="00370D7E"/>
    <w:rsid w:val="003756E7"/>
    <w:rsid w:val="00383ABC"/>
    <w:rsid w:val="003B71AA"/>
    <w:rsid w:val="00402CC7"/>
    <w:rsid w:val="004A3E77"/>
    <w:rsid w:val="00507A8E"/>
    <w:rsid w:val="00522E40"/>
    <w:rsid w:val="005906B4"/>
    <w:rsid w:val="00592992"/>
    <w:rsid w:val="005B7A29"/>
    <w:rsid w:val="00685F26"/>
    <w:rsid w:val="006B566F"/>
    <w:rsid w:val="00746965"/>
    <w:rsid w:val="00770A1A"/>
    <w:rsid w:val="007B3412"/>
    <w:rsid w:val="007B4C9B"/>
    <w:rsid w:val="007C0A20"/>
    <w:rsid w:val="007D74BC"/>
    <w:rsid w:val="0081202F"/>
    <w:rsid w:val="008176AA"/>
    <w:rsid w:val="00823F94"/>
    <w:rsid w:val="008932A4"/>
    <w:rsid w:val="008E2B15"/>
    <w:rsid w:val="008E4D2E"/>
    <w:rsid w:val="00914FD4"/>
    <w:rsid w:val="00915048"/>
    <w:rsid w:val="0092418D"/>
    <w:rsid w:val="0094279F"/>
    <w:rsid w:val="00981711"/>
    <w:rsid w:val="009E5213"/>
    <w:rsid w:val="00A1164E"/>
    <w:rsid w:val="00AC3493"/>
    <w:rsid w:val="00AD57C4"/>
    <w:rsid w:val="00B11FD4"/>
    <w:rsid w:val="00B1302C"/>
    <w:rsid w:val="00B34A44"/>
    <w:rsid w:val="00B46E4B"/>
    <w:rsid w:val="00B657F0"/>
    <w:rsid w:val="00B75884"/>
    <w:rsid w:val="00B8300E"/>
    <w:rsid w:val="00BF50C3"/>
    <w:rsid w:val="00BF704B"/>
    <w:rsid w:val="00C71E74"/>
    <w:rsid w:val="00C931D5"/>
    <w:rsid w:val="00CA6134"/>
    <w:rsid w:val="00CE2A9C"/>
    <w:rsid w:val="00CF4F9E"/>
    <w:rsid w:val="00D07147"/>
    <w:rsid w:val="00D2664D"/>
    <w:rsid w:val="00D810C2"/>
    <w:rsid w:val="00DC1E45"/>
    <w:rsid w:val="00E0692C"/>
    <w:rsid w:val="00E777EC"/>
    <w:rsid w:val="00E9628A"/>
    <w:rsid w:val="00ED20E2"/>
    <w:rsid w:val="00F44D1A"/>
    <w:rsid w:val="00F74C59"/>
    <w:rsid w:val="00FA1C64"/>
    <w:rsid w:val="00FA5259"/>
    <w:rsid w:val="00FC1BAD"/>
    <w:rsid w:val="00FD7614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08353"/>
  <w15:docId w15:val="{AD489029-5923-49AA-B025-1421EF32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E52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1B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1202F"/>
    <w:pPr>
      <w:keepNext/>
      <w:jc w:val="center"/>
      <w:outlineLvl w:val="1"/>
    </w:pPr>
    <w:rPr>
      <w:rFonts w:ascii="Arial" w:hAnsi="Arial"/>
      <w:b/>
      <w:color w:val="000080"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71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1E7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71E74"/>
    <w:rPr>
      <w:color w:val="0000FF"/>
      <w:u w:val="single"/>
    </w:rPr>
  </w:style>
  <w:style w:type="paragraph" w:styleId="Testofumetto">
    <w:name w:val="Balloon Text"/>
    <w:basedOn w:val="Normale"/>
    <w:semiHidden/>
    <w:rsid w:val="00C71E7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F74C5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81202F"/>
    <w:rPr>
      <w:rFonts w:ascii="Arial" w:hAnsi="Arial"/>
      <w:b/>
      <w:color w:val="000080"/>
      <w:sz w:val="26"/>
    </w:rPr>
  </w:style>
  <w:style w:type="character" w:customStyle="1" w:styleId="Titolo1Carattere">
    <w:name w:val="Titolo 1 Carattere"/>
    <w:basedOn w:val="Carpredefinitoparagrafo"/>
    <w:link w:val="Titolo1"/>
    <w:rsid w:val="00FC1BAD"/>
    <w:rPr>
      <w:rFonts w:ascii="Arial" w:hAnsi="Arial" w:cs="Arial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rsid w:val="00FC1BAD"/>
    <w:pPr>
      <w:jc w:val="center"/>
    </w:pPr>
    <w:rPr>
      <w:rFonts w:ascii="Tahoma" w:hAnsi="Tahoma"/>
      <w:b/>
      <w:color w:val="008000"/>
      <w:sz w:val="48"/>
    </w:rPr>
  </w:style>
  <w:style w:type="character" w:customStyle="1" w:styleId="TitoloCarattere">
    <w:name w:val="Titolo Carattere"/>
    <w:basedOn w:val="Carpredefinitoparagrafo"/>
    <w:link w:val="Titolo"/>
    <w:rsid w:val="00FC1BAD"/>
    <w:rPr>
      <w:rFonts w:ascii="Tahoma" w:hAnsi="Tahoma"/>
      <w:b/>
      <w:color w:val="008000"/>
      <w:sz w:val="48"/>
      <w:szCs w:val="24"/>
    </w:rPr>
  </w:style>
  <w:style w:type="paragraph" w:styleId="Paragrafoelenco">
    <w:name w:val="List Paragraph"/>
    <w:basedOn w:val="Normale"/>
    <w:uiPriority w:val="34"/>
    <w:qFormat/>
    <w:rsid w:val="00685F26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-er.it" TargetMode="External"/><Relationship Id="rId1" Type="http://schemas.openxmlformats.org/officeDocument/2006/relationships/hyperlink" Target="mailto:emiliaromagna@confcommerc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FCOMMERCIO\SEGRETERIA\modelli\confcommercio%20emilia%20romagna%207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2635-40F5-41DC-B665-738C252D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confcommercio emilia romagna 70.dotx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1397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mailto:emiliaromagna@confcommercio.it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Mandreoli</dc:creator>
  <cp:lastModifiedBy>Antonio Gurrieri</cp:lastModifiedBy>
  <cp:revision>2</cp:revision>
  <cp:lastPrinted>2019-07-04T08:43:00Z</cp:lastPrinted>
  <dcterms:created xsi:type="dcterms:W3CDTF">2020-09-29T07:52:00Z</dcterms:created>
  <dcterms:modified xsi:type="dcterms:W3CDTF">2020-09-29T07:52:00Z</dcterms:modified>
</cp:coreProperties>
</file>