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AA" w:rsidRPr="00406611" w:rsidRDefault="00461ED6" w:rsidP="00406611">
      <w:pPr>
        <w:jc w:val="center"/>
        <w:rPr>
          <w:rStyle w:val="Enfasigrassetto"/>
          <w:rFonts w:ascii="Times New Roman" w:hAnsi="Times New Roman" w:cs="Times New Roman"/>
          <w:color w:val="333333"/>
          <w:sz w:val="24"/>
          <w:szCs w:val="24"/>
        </w:rPr>
      </w:pPr>
      <w:r>
        <w:rPr>
          <w:rFonts w:ascii="Times New Roman" w:hAnsi="Times New Roman" w:cs="Times New Roman"/>
          <w:b/>
          <w:bCs/>
          <w:noProof/>
          <w:color w:val="333333"/>
          <w:sz w:val="24"/>
          <w:szCs w:val="24"/>
          <w:lang w:eastAsia="it-IT"/>
        </w:rPr>
        <w:drawing>
          <wp:anchor distT="0" distB="0" distL="114300" distR="114300" simplePos="0" relativeHeight="251658240" behindDoc="0" locked="0" layoutInCell="1" allowOverlap="1">
            <wp:simplePos x="0" y="0"/>
            <wp:positionH relativeFrom="column">
              <wp:posOffset>2156460</wp:posOffset>
            </wp:positionH>
            <wp:positionV relativeFrom="paragraph">
              <wp:posOffset>-573405</wp:posOffset>
            </wp:positionV>
            <wp:extent cx="1810385" cy="902970"/>
            <wp:effectExtent l="0" t="0" r="0" b="0"/>
            <wp:wrapNone/>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038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611" w:rsidRDefault="00406611" w:rsidP="00B177FC">
      <w:pPr>
        <w:contextualSpacing/>
        <w:jc w:val="center"/>
        <w:rPr>
          <w:rStyle w:val="Enfasigrassetto"/>
          <w:rFonts w:cs="Times New Roman"/>
          <w:color w:val="333333"/>
          <w:sz w:val="24"/>
          <w:szCs w:val="24"/>
        </w:rPr>
      </w:pPr>
    </w:p>
    <w:p w:rsidR="006D00AA" w:rsidRDefault="006D00AA" w:rsidP="00B177FC">
      <w:pPr>
        <w:jc w:val="center"/>
        <w:rPr>
          <w:rStyle w:val="Enfasigrassetto"/>
          <w:rFonts w:cs="Times New Roman"/>
          <w:color w:val="333333"/>
          <w:sz w:val="24"/>
          <w:szCs w:val="24"/>
        </w:rPr>
      </w:pPr>
      <w:r>
        <w:rPr>
          <w:rStyle w:val="Enfasigrassetto"/>
          <w:rFonts w:cs="Times New Roman"/>
          <w:color w:val="333333"/>
          <w:sz w:val="24"/>
          <w:szCs w:val="24"/>
        </w:rPr>
        <w:t>Comunicato stampa</w:t>
      </w:r>
    </w:p>
    <w:p w:rsidR="00F17CBE" w:rsidRPr="00461ED6" w:rsidRDefault="00FD151E" w:rsidP="00B177FC">
      <w:pPr>
        <w:jc w:val="center"/>
        <w:rPr>
          <w:rStyle w:val="Enfasigrassetto"/>
          <w:rFonts w:cs="Times New Roman"/>
          <w:color w:val="333333"/>
          <w:sz w:val="24"/>
          <w:szCs w:val="24"/>
        </w:rPr>
      </w:pPr>
      <w:r w:rsidRPr="00461ED6">
        <w:rPr>
          <w:rStyle w:val="Enfasigrassetto"/>
          <w:rFonts w:cs="Times New Roman"/>
          <w:color w:val="333333"/>
          <w:sz w:val="24"/>
          <w:szCs w:val="24"/>
        </w:rPr>
        <w:t xml:space="preserve">SALDI TRANQUILLI </w:t>
      </w:r>
      <w:r w:rsidR="00F44234" w:rsidRPr="00461ED6">
        <w:rPr>
          <w:rStyle w:val="Enfasigrassetto"/>
          <w:rFonts w:cs="Times New Roman"/>
          <w:color w:val="333333"/>
          <w:sz w:val="24"/>
          <w:szCs w:val="24"/>
        </w:rPr>
        <w:t>20</w:t>
      </w:r>
      <w:r w:rsidR="005B7BDF">
        <w:rPr>
          <w:rStyle w:val="Enfasigrassetto"/>
          <w:rFonts w:cs="Times New Roman"/>
          <w:color w:val="333333"/>
          <w:sz w:val="24"/>
          <w:szCs w:val="24"/>
        </w:rPr>
        <w:t>20</w:t>
      </w:r>
    </w:p>
    <w:p w:rsidR="00B177FC" w:rsidRPr="00461ED6" w:rsidRDefault="00B177FC" w:rsidP="00B177FC">
      <w:pPr>
        <w:jc w:val="center"/>
        <w:rPr>
          <w:rStyle w:val="Enfasigrassetto"/>
          <w:rFonts w:cs="Times New Roman"/>
          <w:color w:val="333333"/>
          <w:sz w:val="24"/>
          <w:szCs w:val="24"/>
        </w:rPr>
      </w:pPr>
      <w:r w:rsidRPr="00461ED6">
        <w:rPr>
          <w:rStyle w:val="Enfasigrassetto"/>
          <w:rFonts w:cs="Times New Roman"/>
          <w:color w:val="333333"/>
          <w:sz w:val="24"/>
          <w:szCs w:val="24"/>
        </w:rPr>
        <w:t>Anche quest’anno ritorna l’iniziativa ideata da Confcommercio Ascom Bologna per dare massima garanzia a consumatori e imprenditori interessati al tema dei saldi.</w:t>
      </w:r>
    </w:p>
    <w:p w:rsidR="00406611" w:rsidRDefault="00F44234" w:rsidP="00FD151E">
      <w:pPr>
        <w:jc w:val="both"/>
        <w:rPr>
          <w:rFonts w:cs="Times New Roman"/>
          <w:color w:val="333333"/>
          <w:sz w:val="24"/>
          <w:szCs w:val="24"/>
        </w:rPr>
      </w:pPr>
      <w:r w:rsidRPr="00461ED6">
        <w:rPr>
          <w:rStyle w:val="Enfasigrassetto"/>
          <w:rFonts w:cs="Times New Roman"/>
          <w:color w:val="333333"/>
          <w:sz w:val="24"/>
          <w:szCs w:val="24"/>
        </w:rPr>
        <w:t>Sabato</w:t>
      </w:r>
      <w:r w:rsidR="00191470" w:rsidRPr="00461ED6">
        <w:rPr>
          <w:rStyle w:val="Enfasigrassetto"/>
          <w:rFonts w:cs="Times New Roman"/>
          <w:color w:val="333333"/>
          <w:sz w:val="24"/>
          <w:szCs w:val="24"/>
        </w:rPr>
        <w:t xml:space="preserve"> </w:t>
      </w:r>
      <w:r w:rsidR="005B7BDF">
        <w:rPr>
          <w:rStyle w:val="Enfasigrassetto"/>
          <w:rFonts w:cs="Times New Roman"/>
          <w:color w:val="333333"/>
          <w:sz w:val="24"/>
          <w:szCs w:val="24"/>
        </w:rPr>
        <w:t>4</w:t>
      </w:r>
      <w:r w:rsidR="00191470" w:rsidRPr="00461ED6">
        <w:rPr>
          <w:rStyle w:val="Enfasigrassetto"/>
          <w:rFonts w:cs="Times New Roman"/>
          <w:color w:val="333333"/>
          <w:sz w:val="24"/>
          <w:szCs w:val="24"/>
        </w:rPr>
        <w:t xml:space="preserve"> gennaio</w:t>
      </w:r>
      <w:r w:rsidR="00191470" w:rsidRPr="00461ED6">
        <w:rPr>
          <w:rFonts w:cs="Times New Roman"/>
          <w:color w:val="333333"/>
          <w:sz w:val="24"/>
          <w:szCs w:val="24"/>
        </w:rPr>
        <w:t xml:space="preserve"> </w:t>
      </w:r>
      <w:r w:rsidR="00191470" w:rsidRPr="00461ED6">
        <w:rPr>
          <w:rStyle w:val="Enfasigrassetto"/>
          <w:rFonts w:cs="Times New Roman"/>
          <w:color w:val="333333"/>
          <w:sz w:val="24"/>
          <w:szCs w:val="24"/>
        </w:rPr>
        <w:t>20</w:t>
      </w:r>
      <w:r w:rsidR="005B7BDF">
        <w:rPr>
          <w:rStyle w:val="Enfasigrassetto"/>
          <w:rFonts w:cs="Times New Roman"/>
          <w:color w:val="333333"/>
          <w:sz w:val="24"/>
          <w:szCs w:val="24"/>
        </w:rPr>
        <w:t>20</w:t>
      </w:r>
      <w:r w:rsidR="00191470" w:rsidRPr="00461ED6">
        <w:rPr>
          <w:rFonts w:cs="Times New Roman"/>
          <w:color w:val="333333"/>
          <w:sz w:val="24"/>
          <w:szCs w:val="24"/>
        </w:rPr>
        <w:t xml:space="preserve"> iniziano in tutta l'Emilia Romagna i saldi invernali e termineranno </w:t>
      </w:r>
      <w:r w:rsidRPr="00461ED6">
        <w:rPr>
          <w:rFonts w:cs="Times New Roman"/>
          <w:color w:val="333333"/>
          <w:sz w:val="24"/>
          <w:szCs w:val="24"/>
        </w:rPr>
        <w:t>martedì</w:t>
      </w:r>
      <w:r w:rsidR="00191470" w:rsidRPr="00461ED6">
        <w:rPr>
          <w:rStyle w:val="Enfasigrassetto"/>
          <w:rFonts w:cs="Times New Roman"/>
          <w:color w:val="333333"/>
          <w:sz w:val="24"/>
          <w:szCs w:val="24"/>
        </w:rPr>
        <w:t xml:space="preserve"> </w:t>
      </w:r>
      <w:r w:rsidR="005B7BDF">
        <w:rPr>
          <w:rStyle w:val="Enfasigrassetto"/>
          <w:rFonts w:cs="Times New Roman"/>
          <w:color w:val="333333"/>
          <w:sz w:val="24"/>
          <w:szCs w:val="24"/>
        </w:rPr>
        <w:t>3</w:t>
      </w:r>
      <w:r w:rsidR="00191470" w:rsidRPr="00461ED6">
        <w:rPr>
          <w:rStyle w:val="Enfasigrassetto"/>
          <w:rFonts w:cs="Times New Roman"/>
          <w:color w:val="333333"/>
          <w:sz w:val="24"/>
          <w:szCs w:val="24"/>
        </w:rPr>
        <w:t xml:space="preserve"> marzo 20</w:t>
      </w:r>
      <w:r w:rsidR="00F61D0D">
        <w:rPr>
          <w:rStyle w:val="Enfasigrassetto"/>
          <w:rFonts w:cs="Times New Roman"/>
          <w:color w:val="333333"/>
          <w:sz w:val="24"/>
          <w:szCs w:val="24"/>
        </w:rPr>
        <w:t>20</w:t>
      </w:r>
      <w:r w:rsidR="00191470" w:rsidRPr="00461ED6">
        <w:rPr>
          <w:rFonts w:cs="Times New Roman"/>
          <w:color w:val="333333"/>
          <w:sz w:val="24"/>
          <w:szCs w:val="24"/>
        </w:rPr>
        <w:t>. Anche quest'anno la data di avvio dei saldi è uniforme, così da garantire una concorrenza più equa tra gli operatori e un incentivo al commercio favorendo gli acquisti durante questo ampio periodo.</w:t>
      </w:r>
      <w:r w:rsidR="00D673E9" w:rsidRPr="00461ED6">
        <w:rPr>
          <w:rFonts w:cs="Times New Roman"/>
          <w:color w:val="333333"/>
          <w:sz w:val="24"/>
          <w:szCs w:val="24"/>
        </w:rPr>
        <w:t xml:space="preserve"> "</w:t>
      </w:r>
      <w:r w:rsidR="009A266E">
        <w:rPr>
          <w:rFonts w:cs="Times New Roman"/>
          <w:color w:val="333333"/>
          <w:sz w:val="24"/>
          <w:szCs w:val="24"/>
        </w:rPr>
        <w:t>L</w:t>
      </w:r>
      <w:r w:rsidR="00D673E9" w:rsidRPr="00461ED6">
        <w:rPr>
          <w:rFonts w:cs="Times New Roman"/>
          <w:color w:val="333333"/>
          <w:sz w:val="24"/>
          <w:szCs w:val="24"/>
        </w:rPr>
        <w:t>'iniziativa Saldi Tranquilli</w:t>
      </w:r>
      <w:r w:rsidR="009A266E">
        <w:rPr>
          <w:rFonts w:cs="Times New Roman"/>
          <w:color w:val="333333"/>
          <w:sz w:val="24"/>
          <w:szCs w:val="24"/>
        </w:rPr>
        <w:t>, organizzata da Confcommercio Ascom Bologna, vuole essere</w:t>
      </w:r>
      <w:r w:rsidR="00D673E9" w:rsidRPr="00461ED6">
        <w:rPr>
          <w:rFonts w:cs="Times New Roman"/>
          <w:color w:val="333333"/>
          <w:sz w:val="24"/>
          <w:szCs w:val="24"/>
        </w:rPr>
        <w:t xml:space="preserve"> </w:t>
      </w:r>
      <w:r w:rsidR="009A266E">
        <w:rPr>
          <w:rFonts w:cs="Times New Roman"/>
          <w:color w:val="333333"/>
          <w:sz w:val="24"/>
          <w:szCs w:val="24"/>
        </w:rPr>
        <w:t xml:space="preserve">una guida per consumatori e negozianti, assicurando </w:t>
      </w:r>
      <w:r w:rsidR="00D673E9" w:rsidRPr="00461ED6">
        <w:rPr>
          <w:rFonts w:cs="Times New Roman"/>
          <w:color w:val="333333"/>
          <w:sz w:val="24"/>
          <w:szCs w:val="24"/>
        </w:rPr>
        <w:t>massima informazione</w:t>
      </w:r>
      <w:r w:rsidR="009A266E">
        <w:rPr>
          <w:rFonts w:cs="Times New Roman"/>
          <w:color w:val="333333"/>
          <w:sz w:val="24"/>
          <w:szCs w:val="24"/>
        </w:rPr>
        <w:t>, trasparenza e garanzia</w:t>
      </w:r>
      <w:r w:rsidR="00D673E9" w:rsidRPr="00461ED6">
        <w:rPr>
          <w:rFonts w:cs="Times New Roman"/>
          <w:color w:val="333333"/>
          <w:sz w:val="24"/>
          <w:szCs w:val="24"/>
        </w:rPr>
        <w:t>" af</w:t>
      </w:r>
      <w:r w:rsidR="009A266E">
        <w:rPr>
          <w:rFonts w:cs="Times New Roman"/>
          <w:color w:val="333333"/>
          <w:sz w:val="24"/>
          <w:szCs w:val="24"/>
        </w:rPr>
        <w:t xml:space="preserve">ferma il Presidente di Confcommercio Ascom </w:t>
      </w:r>
      <w:r w:rsidR="00F61D0D">
        <w:rPr>
          <w:rFonts w:cs="Times New Roman"/>
          <w:color w:val="333333"/>
          <w:sz w:val="24"/>
          <w:szCs w:val="24"/>
        </w:rPr>
        <w:t>B</w:t>
      </w:r>
      <w:r w:rsidR="009A266E">
        <w:rPr>
          <w:rFonts w:cs="Times New Roman"/>
          <w:color w:val="333333"/>
          <w:sz w:val="24"/>
          <w:szCs w:val="24"/>
        </w:rPr>
        <w:t xml:space="preserve">ologna Enrico </w:t>
      </w:r>
      <w:proofErr w:type="spellStart"/>
      <w:r w:rsidR="009A266E">
        <w:rPr>
          <w:rFonts w:cs="Times New Roman"/>
          <w:color w:val="333333"/>
          <w:sz w:val="24"/>
          <w:szCs w:val="24"/>
        </w:rPr>
        <w:t>Postacchini</w:t>
      </w:r>
      <w:proofErr w:type="spellEnd"/>
      <w:r w:rsidR="00D673E9" w:rsidRPr="00461ED6">
        <w:rPr>
          <w:rFonts w:cs="Times New Roman"/>
          <w:color w:val="333333"/>
          <w:sz w:val="24"/>
          <w:szCs w:val="24"/>
        </w:rPr>
        <w:t>. Saldi Tranquilli</w:t>
      </w:r>
      <w:r w:rsidR="009A266E">
        <w:rPr>
          <w:rFonts w:cs="Times New Roman"/>
          <w:color w:val="333333"/>
          <w:sz w:val="24"/>
          <w:szCs w:val="24"/>
        </w:rPr>
        <w:t>, infatti,</w:t>
      </w:r>
      <w:r w:rsidR="00D673E9" w:rsidRPr="00461ED6">
        <w:rPr>
          <w:rFonts w:cs="Times New Roman"/>
          <w:color w:val="333333"/>
          <w:sz w:val="24"/>
          <w:szCs w:val="24"/>
        </w:rPr>
        <w:t xml:space="preserve"> è uno strumento d'informazione e controllo che si rivolge sia alla clientela, vista come referente fondamentale di una campagna informativa per rendere note le norme che regolano un corretto svolgimento dei saldi, sia agli operatori commerciali per i quali Confcommercio Ascom Bologna ha attivato un numero di telefono cui rivolgersi (tel. 051-6487.411 - dal lunedì al venerdì. Orario: 10.30-12.30 e 14-17) e una sezione notizie del sito www.ascom.bo.it dove si trovano le informazioni e gli eventuali aggiornamenti sull'applicazione della disciplina dei saldi di fine stagione. “</w:t>
      </w:r>
      <w:r w:rsidR="009A266E">
        <w:rPr>
          <w:rFonts w:cs="Times New Roman"/>
          <w:color w:val="333333"/>
          <w:sz w:val="24"/>
          <w:szCs w:val="24"/>
        </w:rPr>
        <w:t>Anche quest’anno, durante il periodo delle</w:t>
      </w:r>
      <w:r w:rsidR="00F61D0D">
        <w:rPr>
          <w:rFonts w:cs="Times New Roman"/>
          <w:color w:val="333333"/>
          <w:sz w:val="24"/>
          <w:szCs w:val="24"/>
        </w:rPr>
        <w:t xml:space="preserve"> Festività, gli acquisiti sono </w:t>
      </w:r>
      <w:r w:rsidR="009A266E">
        <w:rPr>
          <w:rFonts w:cs="Times New Roman"/>
          <w:color w:val="333333"/>
          <w:sz w:val="24"/>
          <w:szCs w:val="24"/>
        </w:rPr>
        <w:t xml:space="preserve">legati soprattutto ai prodotti di qualità. Un vero e proprio attestato di stima e fiducia per i commercianti </w:t>
      </w:r>
      <w:r w:rsidR="00F61D0D">
        <w:rPr>
          <w:rFonts w:cs="Times New Roman"/>
          <w:color w:val="333333"/>
          <w:sz w:val="24"/>
          <w:szCs w:val="24"/>
        </w:rPr>
        <w:t xml:space="preserve">da parte dei cittadini </w:t>
      </w:r>
      <w:r w:rsidR="009A266E">
        <w:rPr>
          <w:rFonts w:cs="Times New Roman"/>
          <w:color w:val="333333"/>
          <w:sz w:val="24"/>
          <w:szCs w:val="24"/>
        </w:rPr>
        <w:t xml:space="preserve">– continua </w:t>
      </w:r>
      <w:proofErr w:type="spellStart"/>
      <w:r w:rsidR="009A266E">
        <w:rPr>
          <w:rFonts w:cs="Times New Roman"/>
          <w:color w:val="333333"/>
          <w:sz w:val="24"/>
          <w:szCs w:val="24"/>
        </w:rPr>
        <w:t>Postacchini</w:t>
      </w:r>
      <w:proofErr w:type="spellEnd"/>
      <w:r w:rsidR="009A266E">
        <w:rPr>
          <w:rFonts w:cs="Times New Roman"/>
          <w:color w:val="333333"/>
          <w:sz w:val="24"/>
          <w:szCs w:val="24"/>
        </w:rPr>
        <w:t xml:space="preserve"> –. Dai saldi ci aspettiamo numeri importanti e positivi rispetto ai volumi d’acquisto, grazie soprattutto all’ampia offerta e agli sconti».</w:t>
      </w:r>
    </w:p>
    <w:p w:rsidR="00406611" w:rsidRDefault="00191470" w:rsidP="00FD151E">
      <w:pPr>
        <w:jc w:val="both"/>
        <w:rPr>
          <w:rFonts w:cs="Times New Roman"/>
          <w:color w:val="333333"/>
          <w:sz w:val="24"/>
          <w:szCs w:val="24"/>
        </w:rPr>
      </w:pPr>
      <w:r w:rsidRPr="00461ED6">
        <w:rPr>
          <w:rFonts w:cs="Times New Roman"/>
          <w:color w:val="333333"/>
          <w:sz w:val="24"/>
          <w:szCs w:val="24"/>
        </w:rPr>
        <w:t>Al ri</w:t>
      </w:r>
      <w:r w:rsidR="00406611">
        <w:rPr>
          <w:rFonts w:cs="Times New Roman"/>
          <w:color w:val="333333"/>
          <w:sz w:val="24"/>
          <w:szCs w:val="24"/>
        </w:rPr>
        <w:t xml:space="preserve">guardo, si ricordano </w:t>
      </w:r>
      <w:r w:rsidRPr="00461ED6">
        <w:rPr>
          <w:rFonts w:cs="Times New Roman"/>
          <w:color w:val="333333"/>
          <w:sz w:val="24"/>
          <w:szCs w:val="24"/>
        </w:rPr>
        <w:t>breve</w:t>
      </w:r>
      <w:r w:rsidR="00406611">
        <w:rPr>
          <w:rFonts w:cs="Times New Roman"/>
          <w:color w:val="333333"/>
          <w:sz w:val="24"/>
          <w:szCs w:val="24"/>
        </w:rPr>
        <w:t xml:space="preserve">mente alcuni principi generali: </w:t>
      </w:r>
    </w:p>
    <w:p w:rsidR="00406611" w:rsidRDefault="00191470" w:rsidP="00FD151E">
      <w:pPr>
        <w:jc w:val="both"/>
        <w:rPr>
          <w:rFonts w:cs="Times New Roman"/>
          <w:color w:val="333333"/>
          <w:sz w:val="24"/>
          <w:szCs w:val="24"/>
        </w:rPr>
      </w:pPr>
      <w:r w:rsidRPr="00461ED6">
        <w:rPr>
          <w:rStyle w:val="Enfasigrassetto"/>
          <w:rFonts w:cs="Times New Roman"/>
          <w:color w:val="333333"/>
          <w:sz w:val="24"/>
          <w:szCs w:val="24"/>
        </w:rPr>
        <w:t>Comunicazione</w:t>
      </w:r>
      <w:r w:rsidR="009A266E">
        <w:rPr>
          <w:rFonts w:cs="Times New Roman"/>
          <w:color w:val="333333"/>
          <w:sz w:val="24"/>
          <w:szCs w:val="24"/>
        </w:rPr>
        <w:t xml:space="preserve">: </w:t>
      </w:r>
      <w:r w:rsidRPr="00461ED6">
        <w:rPr>
          <w:rFonts w:cs="Times New Roman"/>
          <w:color w:val="333333"/>
          <w:sz w:val="24"/>
          <w:szCs w:val="24"/>
        </w:rPr>
        <w:t xml:space="preserve">le vendite di fine stagione </w:t>
      </w:r>
      <w:r w:rsidRPr="00461ED6">
        <w:rPr>
          <w:rStyle w:val="Enfasigrassetto"/>
          <w:rFonts w:cs="Times New Roman"/>
          <w:color w:val="333333"/>
          <w:sz w:val="24"/>
          <w:szCs w:val="24"/>
        </w:rPr>
        <w:t>NON</w:t>
      </w:r>
      <w:r w:rsidRPr="00461ED6">
        <w:rPr>
          <w:rFonts w:cs="Times New Roman"/>
          <w:color w:val="333333"/>
          <w:sz w:val="24"/>
          <w:szCs w:val="24"/>
        </w:rPr>
        <w:t xml:space="preserve"> devono più essere segnalate al Comune di riferimento (e per Bologna al Quartiere).</w:t>
      </w:r>
      <w:r w:rsidR="00406611">
        <w:rPr>
          <w:rFonts w:cs="Times New Roman"/>
          <w:color w:val="333333"/>
          <w:sz w:val="24"/>
          <w:szCs w:val="24"/>
        </w:rPr>
        <w:t xml:space="preserve"> </w:t>
      </w:r>
    </w:p>
    <w:p w:rsidR="000A5F32" w:rsidRPr="00461ED6" w:rsidRDefault="00191470" w:rsidP="00FD151E">
      <w:pPr>
        <w:jc w:val="both"/>
        <w:rPr>
          <w:rFonts w:cs="Times New Roman"/>
          <w:color w:val="333333"/>
          <w:sz w:val="24"/>
          <w:szCs w:val="24"/>
        </w:rPr>
      </w:pPr>
      <w:r w:rsidRPr="00461ED6">
        <w:rPr>
          <w:rStyle w:val="Enfasigrassetto"/>
          <w:rFonts w:cs="Times New Roman"/>
          <w:color w:val="333333"/>
          <w:sz w:val="24"/>
          <w:szCs w:val="24"/>
        </w:rPr>
        <w:t>Esposizione dei prezzi</w:t>
      </w:r>
      <w:r w:rsidRPr="00461ED6">
        <w:rPr>
          <w:rFonts w:cs="Times New Roman"/>
          <w:color w:val="333333"/>
          <w:sz w:val="24"/>
          <w:szCs w:val="24"/>
        </w:rPr>
        <w:t>: come in tutte le vendite speciali esiste l'obbligo di esporre al pubblico il prezzo iniziale, la percentuale di sconto e il prezzo scontato.</w:t>
      </w:r>
    </w:p>
    <w:p w:rsidR="000A5F32" w:rsidRPr="00461ED6" w:rsidRDefault="00191470" w:rsidP="00FD151E">
      <w:pPr>
        <w:jc w:val="both"/>
        <w:rPr>
          <w:rFonts w:cs="Times New Roman"/>
          <w:color w:val="333333"/>
          <w:sz w:val="24"/>
          <w:szCs w:val="24"/>
        </w:rPr>
      </w:pPr>
      <w:r w:rsidRPr="00461ED6">
        <w:rPr>
          <w:rStyle w:val="Enfasigrassetto"/>
          <w:rFonts w:cs="Times New Roman"/>
          <w:color w:val="333333"/>
          <w:sz w:val="24"/>
          <w:szCs w:val="24"/>
        </w:rPr>
        <w:t>Pubblicità</w:t>
      </w:r>
      <w:r w:rsidRPr="00461ED6">
        <w:rPr>
          <w:rFonts w:cs="Times New Roman"/>
          <w:color w:val="333333"/>
          <w:sz w:val="24"/>
          <w:szCs w:val="24"/>
        </w:rPr>
        <w:t>: la durata dei saldi dev</w:t>
      </w:r>
      <w:r w:rsidR="009A266E">
        <w:rPr>
          <w:rFonts w:cs="Times New Roman"/>
          <w:color w:val="333333"/>
          <w:sz w:val="24"/>
          <w:szCs w:val="24"/>
        </w:rPr>
        <w:t>e essere indicata</w:t>
      </w:r>
      <w:r w:rsidRPr="00461ED6">
        <w:rPr>
          <w:rFonts w:cs="Times New Roman"/>
          <w:color w:val="333333"/>
          <w:sz w:val="24"/>
          <w:szCs w:val="24"/>
        </w:rPr>
        <w:t xml:space="preserve"> in tutte le pubblicità comunque e dovunque realizzate. Sul punto vendita possono comparire una sola volta purché in maniera "evidente" e leggibile dall'esterno. Le asserzioni pubblicitarie devono essere chiare e non indurre in equivoco.</w:t>
      </w:r>
    </w:p>
    <w:p w:rsidR="000A5F32" w:rsidRPr="00461ED6" w:rsidRDefault="00191470" w:rsidP="00FD151E">
      <w:pPr>
        <w:jc w:val="both"/>
        <w:rPr>
          <w:rFonts w:cs="Times New Roman"/>
          <w:color w:val="333333"/>
          <w:sz w:val="24"/>
          <w:szCs w:val="24"/>
        </w:rPr>
      </w:pPr>
      <w:r w:rsidRPr="00461ED6">
        <w:rPr>
          <w:rStyle w:val="Enfasigrassetto"/>
          <w:rFonts w:cs="Times New Roman"/>
          <w:color w:val="333333"/>
          <w:sz w:val="24"/>
          <w:szCs w:val="24"/>
        </w:rPr>
        <w:t>Pagamenti elettronici</w:t>
      </w:r>
      <w:r w:rsidRPr="00461ED6">
        <w:rPr>
          <w:rFonts w:cs="Times New Roman"/>
          <w:color w:val="333333"/>
          <w:sz w:val="24"/>
          <w:szCs w:val="24"/>
        </w:rPr>
        <w:t>: i negozi convenzionati devono normalmente accettare carte di credito e bancomat.</w:t>
      </w:r>
    </w:p>
    <w:p w:rsidR="006E2155" w:rsidRDefault="00191470" w:rsidP="00FD151E">
      <w:pPr>
        <w:jc w:val="both"/>
        <w:rPr>
          <w:rFonts w:cs="Times New Roman"/>
          <w:color w:val="333333"/>
          <w:sz w:val="24"/>
          <w:szCs w:val="24"/>
        </w:rPr>
      </w:pPr>
      <w:r w:rsidRPr="00461ED6">
        <w:rPr>
          <w:rStyle w:val="Enfasigrassetto"/>
          <w:rFonts w:cs="Times New Roman"/>
          <w:color w:val="333333"/>
          <w:sz w:val="24"/>
          <w:szCs w:val="24"/>
        </w:rPr>
        <w:t>Disposizione della merce</w:t>
      </w:r>
      <w:r w:rsidRPr="00461ED6">
        <w:rPr>
          <w:rFonts w:cs="Times New Roman"/>
          <w:color w:val="333333"/>
          <w:sz w:val="24"/>
          <w:szCs w:val="24"/>
        </w:rPr>
        <w:t>: al fine di non indurre il consumatore in errore, è fatto obbligo disporre le merci offerte in saldo in maniera inequivocabilmente distinta e separata da quelle che eventualmente siano contemporaneamente poste in vendita alle condizioni ordinarie. Qualora tale separazione non sia praticabile, la vendita ordinaria viene sospesa.</w:t>
      </w:r>
    </w:p>
    <w:p w:rsidR="00406611" w:rsidRDefault="00406611" w:rsidP="00FD151E">
      <w:pPr>
        <w:jc w:val="both"/>
        <w:rPr>
          <w:rFonts w:cs="Times New Roman"/>
          <w:color w:val="333333"/>
          <w:sz w:val="24"/>
          <w:szCs w:val="24"/>
        </w:rPr>
      </w:pPr>
    </w:p>
    <w:p w:rsidR="00576009" w:rsidRDefault="00406611" w:rsidP="00FD151E">
      <w:pPr>
        <w:jc w:val="both"/>
        <w:rPr>
          <w:rFonts w:cs="Times New Roman"/>
          <w:color w:val="333333"/>
          <w:sz w:val="24"/>
          <w:szCs w:val="24"/>
        </w:rPr>
      </w:pPr>
      <w:bookmarkStart w:id="0" w:name="_GoBack"/>
      <w:bookmarkEnd w:id="0"/>
      <w:r>
        <w:rPr>
          <w:rFonts w:cs="Times New Roman"/>
          <w:color w:val="333333"/>
          <w:sz w:val="24"/>
          <w:szCs w:val="24"/>
        </w:rPr>
        <w:t>Bologna, 30 dicembre 2019</w:t>
      </w:r>
    </w:p>
    <w:sectPr w:rsidR="00576009" w:rsidSect="00406611">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70"/>
    <w:rsid w:val="000A5F32"/>
    <w:rsid w:val="00191470"/>
    <w:rsid w:val="00360207"/>
    <w:rsid w:val="003E042F"/>
    <w:rsid w:val="00406611"/>
    <w:rsid w:val="00425F4B"/>
    <w:rsid w:val="00461ED6"/>
    <w:rsid w:val="004976FD"/>
    <w:rsid w:val="00576009"/>
    <w:rsid w:val="005B7BDF"/>
    <w:rsid w:val="00666FA9"/>
    <w:rsid w:val="006D00AA"/>
    <w:rsid w:val="006E2155"/>
    <w:rsid w:val="009A266E"/>
    <w:rsid w:val="00A64FA3"/>
    <w:rsid w:val="00B177FC"/>
    <w:rsid w:val="00D22162"/>
    <w:rsid w:val="00D673E9"/>
    <w:rsid w:val="00F001DB"/>
    <w:rsid w:val="00F17CBE"/>
    <w:rsid w:val="00F44234"/>
    <w:rsid w:val="00F61D0D"/>
    <w:rsid w:val="00FD1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368C-0CD7-4ED1-B29D-21EB8BA7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1470"/>
    <w:rPr>
      <w:strike w:val="0"/>
      <w:dstrike w:val="0"/>
      <w:color w:val="337AB7"/>
      <w:u w:val="none"/>
      <w:effect w:val="none"/>
      <w:shd w:val="clear" w:color="auto" w:fill="auto"/>
    </w:rPr>
  </w:style>
  <w:style w:type="character" w:styleId="Enfasigrassetto">
    <w:name w:val="Strong"/>
    <w:basedOn w:val="Carpredefinitoparagrafo"/>
    <w:uiPriority w:val="22"/>
    <w:qFormat/>
    <w:rsid w:val="00191470"/>
    <w:rPr>
      <w:b/>
      <w:bCs/>
    </w:rPr>
  </w:style>
  <w:style w:type="character" w:styleId="Enfasicorsivo">
    <w:name w:val="Emphasis"/>
    <w:basedOn w:val="Carpredefinitoparagrafo"/>
    <w:uiPriority w:val="20"/>
    <w:qFormat/>
    <w:rsid w:val="00191470"/>
    <w:rPr>
      <w:i/>
      <w:iCs/>
    </w:rPr>
  </w:style>
  <w:style w:type="paragraph" w:styleId="Testofumetto">
    <w:name w:val="Balloon Text"/>
    <w:basedOn w:val="Normale"/>
    <w:link w:val="TestofumettoCarattere"/>
    <w:uiPriority w:val="99"/>
    <w:semiHidden/>
    <w:unhideWhenUsed/>
    <w:rsid w:val="00461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Floreana</dc:creator>
  <cp:lastModifiedBy>Gotti Annalisa</cp:lastModifiedBy>
  <cp:revision>2</cp:revision>
  <cp:lastPrinted>2019-01-02T11:04:00Z</cp:lastPrinted>
  <dcterms:created xsi:type="dcterms:W3CDTF">2019-12-23T13:54:00Z</dcterms:created>
  <dcterms:modified xsi:type="dcterms:W3CDTF">2019-12-23T13:54:00Z</dcterms:modified>
</cp:coreProperties>
</file>