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1B7" w:rsidRDefault="002021B7" w:rsidP="002021B7">
      <w:pPr>
        <w:tabs>
          <w:tab w:val="left" w:pos="993"/>
        </w:tabs>
        <w:ind w:left="1134" w:right="1134"/>
        <w:jc w:val="center"/>
        <w:rPr>
          <w:rFonts w:ascii="Calibri" w:hAnsi="Calibri" w:cs="Calibri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7A62F23" wp14:editId="4D6B336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663065" cy="827405"/>
            <wp:effectExtent l="0" t="0" r="0" b="0"/>
            <wp:wrapSquare wrapText="bothSides"/>
            <wp:docPr id="3" name="Immagine 3" descr="C:\Users\gttnls\AppData\Local\Microsoft\Windows\INetCache\Content.Word\confcommercio bologna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ttnls\AppData\Local\Microsoft\Windows\INetCache\Content.Word\confcommercio bologna_CMY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065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021B7" w:rsidRDefault="002021B7" w:rsidP="002021B7">
      <w:pPr>
        <w:tabs>
          <w:tab w:val="left" w:pos="993"/>
        </w:tabs>
        <w:ind w:left="1134" w:right="1134"/>
        <w:jc w:val="center"/>
        <w:rPr>
          <w:rFonts w:ascii="Calibri" w:hAnsi="Calibri" w:cs="Calibri"/>
          <w:sz w:val="28"/>
          <w:szCs w:val="28"/>
        </w:rPr>
      </w:pPr>
    </w:p>
    <w:p w:rsidR="002021B7" w:rsidRDefault="002021B7" w:rsidP="002021B7">
      <w:pPr>
        <w:tabs>
          <w:tab w:val="left" w:pos="993"/>
        </w:tabs>
        <w:ind w:left="1134" w:right="1134"/>
        <w:jc w:val="center"/>
        <w:rPr>
          <w:rFonts w:ascii="Calibri" w:hAnsi="Calibri" w:cs="Calibri"/>
          <w:sz w:val="28"/>
          <w:szCs w:val="28"/>
        </w:rPr>
      </w:pPr>
    </w:p>
    <w:p w:rsidR="002021B7" w:rsidRDefault="002021B7" w:rsidP="002021B7">
      <w:pPr>
        <w:tabs>
          <w:tab w:val="left" w:pos="993"/>
        </w:tabs>
        <w:ind w:left="1134" w:right="1134"/>
        <w:jc w:val="center"/>
        <w:rPr>
          <w:rFonts w:ascii="Calibri" w:hAnsi="Calibri" w:cs="Calibri"/>
          <w:sz w:val="28"/>
          <w:szCs w:val="28"/>
        </w:rPr>
      </w:pPr>
    </w:p>
    <w:p w:rsidR="002021B7" w:rsidRDefault="002021B7" w:rsidP="002021B7">
      <w:pPr>
        <w:tabs>
          <w:tab w:val="left" w:pos="993"/>
        </w:tabs>
        <w:ind w:left="1134" w:right="1134"/>
        <w:jc w:val="center"/>
        <w:rPr>
          <w:rFonts w:ascii="Calibri" w:hAnsi="Calibri" w:cs="Calibri"/>
          <w:sz w:val="28"/>
          <w:szCs w:val="28"/>
        </w:rPr>
      </w:pPr>
    </w:p>
    <w:p w:rsidR="002021B7" w:rsidRPr="002021B7" w:rsidRDefault="002021B7" w:rsidP="002021B7">
      <w:pPr>
        <w:tabs>
          <w:tab w:val="left" w:pos="993"/>
        </w:tabs>
        <w:ind w:left="1134" w:right="1134"/>
        <w:jc w:val="center"/>
        <w:rPr>
          <w:rFonts w:ascii="Calibri" w:hAnsi="Calibri" w:cs="Calibri"/>
          <w:sz w:val="28"/>
          <w:szCs w:val="28"/>
        </w:rPr>
      </w:pPr>
      <w:r w:rsidRPr="002021B7">
        <w:rPr>
          <w:rFonts w:ascii="Calibri" w:hAnsi="Calibri" w:cs="Calibri"/>
          <w:sz w:val="28"/>
          <w:szCs w:val="28"/>
        </w:rPr>
        <w:t xml:space="preserve">Comunicato stampa </w:t>
      </w:r>
    </w:p>
    <w:p w:rsidR="002021B7" w:rsidRDefault="002021B7" w:rsidP="002021B7">
      <w:pPr>
        <w:tabs>
          <w:tab w:val="left" w:pos="993"/>
        </w:tabs>
        <w:ind w:left="1134" w:right="1134"/>
        <w:jc w:val="center"/>
        <w:rPr>
          <w:rFonts w:ascii="Calibri" w:hAnsi="Calibri" w:cs="Calibri"/>
          <w:b/>
          <w:sz w:val="28"/>
          <w:szCs w:val="28"/>
        </w:rPr>
      </w:pPr>
      <w:bookmarkStart w:id="0" w:name="_GoBack"/>
      <w:bookmarkEnd w:id="0"/>
    </w:p>
    <w:p w:rsidR="002021B7" w:rsidRDefault="002021B7" w:rsidP="002021B7">
      <w:pPr>
        <w:tabs>
          <w:tab w:val="left" w:pos="993"/>
        </w:tabs>
        <w:ind w:left="1134" w:right="1134"/>
        <w:jc w:val="center"/>
        <w:rPr>
          <w:rFonts w:ascii="Calibri" w:hAnsi="Calibri" w:cs="Calibri"/>
          <w:b/>
          <w:sz w:val="28"/>
          <w:szCs w:val="28"/>
        </w:rPr>
      </w:pPr>
    </w:p>
    <w:p w:rsidR="002021B7" w:rsidRPr="0043609E" w:rsidRDefault="002021B7" w:rsidP="002021B7">
      <w:pPr>
        <w:tabs>
          <w:tab w:val="left" w:pos="993"/>
        </w:tabs>
        <w:ind w:left="1134" w:right="1134"/>
        <w:jc w:val="center"/>
        <w:rPr>
          <w:rFonts w:ascii="Calibri" w:hAnsi="Calibri" w:cs="Calibri"/>
          <w:b/>
          <w:sz w:val="28"/>
          <w:szCs w:val="28"/>
        </w:rPr>
      </w:pPr>
      <w:proofErr w:type="spellStart"/>
      <w:r>
        <w:rPr>
          <w:rFonts w:ascii="Calibri" w:hAnsi="Calibri" w:cs="Calibri"/>
          <w:b/>
          <w:sz w:val="28"/>
          <w:szCs w:val="28"/>
        </w:rPr>
        <w:t>Fimaa</w:t>
      </w:r>
      <w:proofErr w:type="spellEnd"/>
      <w:r>
        <w:rPr>
          <w:rFonts w:ascii="Calibri" w:hAnsi="Calibri" w:cs="Calibri"/>
          <w:b/>
          <w:sz w:val="28"/>
          <w:szCs w:val="28"/>
        </w:rPr>
        <w:t>, Roberto Maccaferri rieletto consigliere nazionale</w:t>
      </w:r>
    </w:p>
    <w:p w:rsidR="002021B7" w:rsidRPr="00E92D8C" w:rsidRDefault="002021B7" w:rsidP="002021B7">
      <w:pPr>
        <w:tabs>
          <w:tab w:val="left" w:pos="993"/>
        </w:tabs>
        <w:ind w:left="1134" w:right="1134"/>
        <w:jc w:val="center"/>
        <w:rPr>
          <w:rFonts w:ascii="Calibri" w:hAnsi="Calibri" w:cs="Calibri"/>
          <w:b/>
          <w:sz w:val="22"/>
          <w:szCs w:val="22"/>
        </w:rPr>
      </w:pPr>
    </w:p>
    <w:p w:rsidR="002021B7" w:rsidRPr="00E92D8C" w:rsidRDefault="002021B7" w:rsidP="002021B7">
      <w:pPr>
        <w:tabs>
          <w:tab w:val="left" w:pos="993"/>
        </w:tabs>
        <w:ind w:left="1134" w:right="1134"/>
        <w:jc w:val="both"/>
        <w:rPr>
          <w:rFonts w:ascii="Calibri" w:hAnsi="Calibri" w:cs="Calibri"/>
          <w:sz w:val="22"/>
          <w:szCs w:val="22"/>
        </w:rPr>
      </w:pPr>
      <w:r w:rsidRPr="00E92D8C">
        <w:rPr>
          <w:rFonts w:ascii="Calibri" w:hAnsi="Calibri" w:cs="Calibri"/>
          <w:sz w:val="22"/>
          <w:szCs w:val="22"/>
        </w:rPr>
        <w:t xml:space="preserve">Il Presidente di </w:t>
      </w:r>
      <w:proofErr w:type="spellStart"/>
      <w:r w:rsidRPr="00E92D8C">
        <w:rPr>
          <w:rFonts w:ascii="Calibri" w:hAnsi="Calibri" w:cs="Calibri"/>
          <w:sz w:val="22"/>
          <w:szCs w:val="22"/>
        </w:rPr>
        <w:t>Fimaa</w:t>
      </w:r>
      <w:proofErr w:type="spellEnd"/>
      <w:r w:rsidRPr="00E92D8C">
        <w:rPr>
          <w:rFonts w:ascii="Calibri" w:hAnsi="Calibri" w:cs="Calibri"/>
          <w:sz w:val="22"/>
          <w:szCs w:val="22"/>
        </w:rPr>
        <w:t xml:space="preserve"> Confcommercio Ascom Bologna Roberto Maccaferri è stato riconfermato consigliere nazionale, per il quinquennio 2020-2025, ott</w:t>
      </w:r>
      <w:r>
        <w:rPr>
          <w:rFonts w:ascii="Calibri" w:hAnsi="Calibri" w:cs="Calibri"/>
          <w:sz w:val="22"/>
          <w:szCs w:val="22"/>
        </w:rPr>
        <w:t>enendo dall’assemblea 153 voti, nel corso delle votazioni che hanno riconfermato Santino Taverna alla presidenza Nazionale.</w:t>
      </w:r>
    </w:p>
    <w:p w:rsidR="002021B7" w:rsidRPr="00E92D8C" w:rsidRDefault="002021B7" w:rsidP="002021B7">
      <w:pPr>
        <w:tabs>
          <w:tab w:val="left" w:pos="993"/>
        </w:tabs>
        <w:ind w:left="1134" w:right="1134"/>
        <w:jc w:val="both"/>
        <w:rPr>
          <w:rFonts w:ascii="Calibri" w:hAnsi="Calibri" w:cs="Calibri"/>
          <w:sz w:val="22"/>
          <w:szCs w:val="22"/>
        </w:rPr>
      </w:pPr>
    </w:p>
    <w:p w:rsidR="002021B7" w:rsidRPr="00E92D8C" w:rsidRDefault="002021B7" w:rsidP="002021B7">
      <w:pPr>
        <w:tabs>
          <w:tab w:val="left" w:pos="993"/>
        </w:tabs>
        <w:ind w:left="1134" w:right="1134"/>
        <w:jc w:val="both"/>
        <w:rPr>
          <w:rFonts w:ascii="Calibri" w:hAnsi="Calibri" w:cs="Calibri"/>
          <w:sz w:val="22"/>
          <w:szCs w:val="22"/>
        </w:rPr>
      </w:pPr>
      <w:r w:rsidRPr="00E92D8C">
        <w:rPr>
          <w:rFonts w:ascii="Calibri" w:hAnsi="Calibri" w:cs="Calibri"/>
          <w:sz w:val="22"/>
          <w:szCs w:val="22"/>
        </w:rPr>
        <w:t xml:space="preserve">La riconferma di Roberto Maccaferri nel consiglio nazionale </w:t>
      </w:r>
      <w:proofErr w:type="spellStart"/>
      <w:r w:rsidRPr="00E92D8C">
        <w:rPr>
          <w:rFonts w:ascii="Calibri" w:hAnsi="Calibri" w:cs="Calibri"/>
          <w:sz w:val="22"/>
          <w:szCs w:val="22"/>
        </w:rPr>
        <w:t>Fimaa</w:t>
      </w:r>
      <w:proofErr w:type="spellEnd"/>
      <w:r w:rsidRPr="00E92D8C">
        <w:rPr>
          <w:rFonts w:ascii="Calibri" w:hAnsi="Calibri" w:cs="Calibri"/>
          <w:sz w:val="22"/>
          <w:szCs w:val="22"/>
        </w:rPr>
        <w:t xml:space="preserve"> rappresenta un risultato importante per la nostra Federazione e un attestato dell’ottimo lavoro svolto dal presidente di </w:t>
      </w:r>
      <w:proofErr w:type="spellStart"/>
      <w:r w:rsidRPr="00E92D8C">
        <w:rPr>
          <w:rFonts w:ascii="Calibri" w:hAnsi="Calibri" w:cs="Calibri"/>
          <w:sz w:val="22"/>
          <w:szCs w:val="22"/>
        </w:rPr>
        <w:t>Fimaa</w:t>
      </w:r>
      <w:proofErr w:type="spellEnd"/>
      <w:r w:rsidRPr="00E92D8C">
        <w:rPr>
          <w:rFonts w:ascii="Calibri" w:hAnsi="Calibri" w:cs="Calibri"/>
          <w:sz w:val="22"/>
          <w:szCs w:val="22"/>
        </w:rPr>
        <w:t xml:space="preserve"> Bologna in ambito nazionale, che può contare sulla sua esperienza ultra trentennale nel campo degli agenti immobiliari. </w:t>
      </w:r>
    </w:p>
    <w:p w:rsidR="002021B7" w:rsidRPr="00E92D8C" w:rsidRDefault="002021B7" w:rsidP="002021B7">
      <w:pPr>
        <w:tabs>
          <w:tab w:val="left" w:pos="993"/>
        </w:tabs>
        <w:ind w:left="1134" w:right="1134"/>
        <w:jc w:val="both"/>
        <w:rPr>
          <w:rFonts w:ascii="Calibri" w:hAnsi="Calibri" w:cs="Calibri"/>
          <w:sz w:val="22"/>
          <w:szCs w:val="22"/>
        </w:rPr>
      </w:pPr>
    </w:p>
    <w:p w:rsidR="002021B7" w:rsidRDefault="002021B7" w:rsidP="002021B7">
      <w:pPr>
        <w:tabs>
          <w:tab w:val="left" w:pos="993"/>
        </w:tabs>
        <w:ind w:left="1134" w:right="1134"/>
        <w:jc w:val="both"/>
        <w:rPr>
          <w:rFonts w:ascii="Calibri" w:hAnsi="Calibri" w:cs="Calibri"/>
          <w:sz w:val="22"/>
          <w:szCs w:val="22"/>
        </w:rPr>
      </w:pPr>
      <w:r w:rsidRPr="00E92D8C">
        <w:rPr>
          <w:rFonts w:ascii="Calibri" w:hAnsi="Calibri" w:cs="Calibri"/>
          <w:sz w:val="22"/>
          <w:szCs w:val="22"/>
        </w:rPr>
        <w:t xml:space="preserve">«Essere rieletti nel consiglio nazionale </w:t>
      </w:r>
      <w:proofErr w:type="spellStart"/>
      <w:r w:rsidRPr="00E92D8C">
        <w:rPr>
          <w:rFonts w:ascii="Calibri" w:hAnsi="Calibri" w:cs="Calibri"/>
          <w:sz w:val="22"/>
          <w:szCs w:val="22"/>
        </w:rPr>
        <w:t>Fimaa</w:t>
      </w:r>
      <w:proofErr w:type="spellEnd"/>
      <w:r w:rsidRPr="00E92D8C">
        <w:rPr>
          <w:rFonts w:ascii="Calibri" w:hAnsi="Calibri" w:cs="Calibri"/>
          <w:sz w:val="22"/>
          <w:szCs w:val="22"/>
        </w:rPr>
        <w:t xml:space="preserve"> è una grande soddisfazione e motivo di orgoglio – commenta Maccaferri al termine delle votazioni </w:t>
      </w:r>
      <w:r w:rsidRPr="00C01C72">
        <w:rPr>
          <w:rFonts w:ascii="Calibri" w:hAnsi="Calibri" w:cs="Calibri"/>
          <w:sz w:val="22"/>
          <w:szCs w:val="22"/>
        </w:rPr>
        <w:t>–</w:t>
      </w:r>
      <w:r w:rsidRPr="00E92D8C">
        <w:rPr>
          <w:rFonts w:ascii="Calibri" w:hAnsi="Calibri" w:cs="Calibri"/>
          <w:sz w:val="22"/>
          <w:szCs w:val="22"/>
        </w:rPr>
        <w:t>. L’obiettivo è quello di portare sui tavoli nazionali le problematiche dei nostri associati di Bologna e provincia, soprattutto in questo periodo complicato di ripartenza post Covid-19. Come agenti immobiliari, infatti, sappiamo che il percorso per to</w:t>
      </w:r>
      <w:r>
        <w:rPr>
          <w:rFonts w:ascii="Calibri" w:hAnsi="Calibri" w:cs="Calibri"/>
          <w:sz w:val="22"/>
          <w:szCs w:val="22"/>
        </w:rPr>
        <w:t xml:space="preserve">rnare ai livelli lavorativi </w:t>
      </w:r>
      <w:proofErr w:type="spellStart"/>
      <w:r>
        <w:rPr>
          <w:rFonts w:ascii="Calibri" w:hAnsi="Calibri" w:cs="Calibri"/>
          <w:sz w:val="22"/>
          <w:szCs w:val="22"/>
        </w:rPr>
        <w:t>pre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 w:rsidRPr="00E92D8C">
        <w:rPr>
          <w:rFonts w:ascii="Calibri" w:hAnsi="Calibri" w:cs="Calibri"/>
          <w:sz w:val="22"/>
          <w:szCs w:val="22"/>
        </w:rPr>
        <w:t>pandemia è in salita, ma può riservare anche delle opportunità importanti che vanno assolutamente colte, soprattutto quando il mercato presenterà i primi segnali di vera ripresa».</w:t>
      </w:r>
    </w:p>
    <w:p w:rsidR="002021B7" w:rsidRDefault="002021B7" w:rsidP="002021B7">
      <w:pPr>
        <w:tabs>
          <w:tab w:val="left" w:pos="993"/>
        </w:tabs>
        <w:ind w:left="1134" w:right="1134"/>
        <w:jc w:val="both"/>
        <w:rPr>
          <w:rFonts w:ascii="Calibri" w:hAnsi="Calibri" w:cs="Calibri"/>
          <w:sz w:val="22"/>
          <w:szCs w:val="22"/>
        </w:rPr>
      </w:pPr>
    </w:p>
    <w:p w:rsidR="002021B7" w:rsidRDefault="002021B7" w:rsidP="002021B7">
      <w:pPr>
        <w:tabs>
          <w:tab w:val="left" w:pos="993"/>
        </w:tabs>
        <w:ind w:left="1134" w:right="1134"/>
        <w:jc w:val="both"/>
        <w:rPr>
          <w:rFonts w:ascii="Calibri" w:hAnsi="Calibri" w:cs="Calibri"/>
          <w:sz w:val="22"/>
          <w:szCs w:val="22"/>
        </w:rPr>
      </w:pPr>
    </w:p>
    <w:p w:rsidR="002021B7" w:rsidRDefault="002021B7" w:rsidP="002021B7">
      <w:pPr>
        <w:tabs>
          <w:tab w:val="left" w:pos="993"/>
        </w:tabs>
        <w:ind w:left="1134" w:right="1134"/>
        <w:jc w:val="both"/>
        <w:rPr>
          <w:rFonts w:ascii="Calibri" w:hAnsi="Calibri" w:cs="Calibri"/>
          <w:sz w:val="22"/>
          <w:szCs w:val="22"/>
        </w:rPr>
      </w:pPr>
    </w:p>
    <w:p w:rsidR="002021B7" w:rsidRDefault="002021B7" w:rsidP="002021B7">
      <w:pPr>
        <w:tabs>
          <w:tab w:val="left" w:pos="993"/>
        </w:tabs>
        <w:ind w:left="1134" w:right="1134"/>
        <w:jc w:val="both"/>
        <w:rPr>
          <w:rFonts w:ascii="Calibri" w:hAnsi="Calibri" w:cs="Calibri"/>
          <w:sz w:val="22"/>
          <w:szCs w:val="22"/>
        </w:rPr>
      </w:pPr>
    </w:p>
    <w:p w:rsidR="002021B7" w:rsidRDefault="002021B7" w:rsidP="002021B7">
      <w:pPr>
        <w:tabs>
          <w:tab w:val="left" w:pos="993"/>
        </w:tabs>
        <w:ind w:left="1134" w:right="1134"/>
        <w:jc w:val="both"/>
        <w:rPr>
          <w:rFonts w:ascii="Calibri" w:hAnsi="Calibri" w:cs="Calibri"/>
          <w:sz w:val="22"/>
          <w:szCs w:val="22"/>
        </w:rPr>
      </w:pPr>
    </w:p>
    <w:p w:rsidR="002021B7" w:rsidRDefault="002021B7" w:rsidP="002021B7">
      <w:pPr>
        <w:tabs>
          <w:tab w:val="left" w:pos="993"/>
        </w:tabs>
        <w:ind w:left="1134" w:right="1134"/>
        <w:jc w:val="both"/>
        <w:rPr>
          <w:rFonts w:ascii="Calibri" w:hAnsi="Calibri" w:cs="Calibri"/>
          <w:sz w:val="22"/>
          <w:szCs w:val="22"/>
        </w:rPr>
      </w:pPr>
    </w:p>
    <w:p w:rsidR="002021B7" w:rsidRDefault="002021B7" w:rsidP="002021B7">
      <w:pPr>
        <w:tabs>
          <w:tab w:val="left" w:pos="993"/>
        </w:tabs>
        <w:ind w:left="1134" w:right="1134"/>
        <w:jc w:val="both"/>
        <w:rPr>
          <w:rFonts w:ascii="Calibri" w:hAnsi="Calibri" w:cs="Calibri"/>
          <w:sz w:val="22"/>
          <w:szCs w:val="22"/>
        </w:rPr>
      </w:pPr>
    </w:p>
    <w:p w:rsidR="002021B7" w:rsidRDefault="002021B7" w:rsidP="002021B7">
      <w:pPr>
        <w:tabs>
          <w:tab w:val="left" w:pos="993"/>
        </w:tabs>
        <w:ind w:left="1134" w:right="1134"/>
        <w:jc w:val="both"/>
        <w:rPr>
          <w:rFonts w:ascii="Calibri" w:hAnsi="Calibri" w:cs="Calibri"/>
          <w:sz w:val="22"/>
          <w:szCs w:val="22"/>
        </w:rPr>
      </w:pPr>
    </w:p>
    <w:p w:rsidR="002021B7" w:rsidRDefault="002021B7" w:rsidP="002021B7">
      <w:pPr>
        <w:tabs>
          <w:tab w:val="left" w:pos="993"/>
        </w:tabs>
        <w:ind w:left="1134" w:right="1134"/>
        <w:jc w:val="both"/>
        <w:rPr>
          <w:rFonts w:ascii="Calibri" w:hAnsi="Calibri" w:cs="Calibri"/>
          <w:sz w:val="22"/>
          <w:szCs w:val="22"/>
        </w:rPr>
      </w:pPr>
    </w:p>
    <w:p w:rsidR="002021B7" w:rsidRDefault="002021B7" w:rsidP="002021B7">
      <w:pPr>
        <w:tabs>
          <w:tab w:val="left" w:pos="993"/>
        </w:tabs>
        <w:ind w:left="1134" w:right="1134"/>
        <w:jc w:val="both"/>
        <w:rPr>
          <w:rFonts w:ascii="Calibri" w:hAnsi="Calibri" w:cs="Calibri"/>
          <w:sz w:val="22"/>
          <w:szCs w:val="22"/>
        </w:rPr>
      </w:pPr>
    </w:p>
    <w:p w:rsidR="002021B7" w:rsidRDefault="002021B7" w:rsidP="002021B7">
      <w:pPr>
        <w:tabs>
          <w:tab w:val="left" w:pos="993"/>
        </w:tabs>
        <w:ind w:left="1134" w:right="1134"/>
        <w:jc w:val="both"/>
        <w:rPr>
          <w:rFonts w:ascii="Calibri" w:hAnsi="Calibri" w:cs="Calibri"/>
          <w:sz w:val="22"/>
          <w:szCs w:val="22"/>
        </w:rPr>
      </w:pPr>
    </w:p>
    <w:p w:rsidR="002021B7" w:rsidRDefault="002021B7" w:rsidP="002021B7">
      <w:pPr>
        <w:tabs>
          <w:tab w:val="left" w:pos="993"/>
        </w:tabs>
        <w:ind w:left="1134" w:right="1134"/>
        <w:jc w:val="both"/>
        <w:rPr>
          <w:rFonts w:ascii="Calibri" w:hAnsi="Calibri" w:cs="Calibri"/>
          <w:sz w:val="22"/>
          <w:szCs w:val="22"/>
        </w:rPr>
      </w:pPr>
    </w:p>
    <w:p w:rsidR="002021B7" w:rsidRDefault="002021B7" w:rsidP="002021B7">
      <w:pPr>
        <w:tabs>
          <w:tab w:val="left" w:pos="993"/>
        </w:tabs>
        <w:ind w:left="1134" w:right="1134"/>
        <w:jc w:val="both"/>
        <w:rPr>
          <w:rFonts w:ascii="Calibri" w:hAnsi="Calibri" w:cs="Calibri"/>
          <w:sz w:val="22"/>
          <w:szCs w:val="22"/>
        </w:rPr>
      </w:pPr>
    </w:p>
    <w:p w:rsidR="002021B7" w:rsidRDefault="002021B7" w:rsidP="002021B7">
      <w:pPr>
        <w:tabs>
          <w:tab w:val="left" w:pos="993"/>
        </w:tabs>
        <w:ind w:left="1134" w:right="1134"/>
        <w:jc w:val="both"/>
        <w:rPr>
          <w:rFonts w:ascii="Calibri" w:hAnsi="Calibri" w:cs="Calibri"/>
          <w:sz w:val="22"/>
          <w:szCs w:val="22"/>
        </w:rPr>
      </w:pPr>
    </w:p>
    <w:p w:rsidR="002021B7" w:rsidRDefault="002021B7" w:rsidP="002021B7">
      <w:pPr>
        <w:tabs>
          <w:tab w:val="left" w:pos="993"/>
        </w:tabs>
        <w:ind w:left="1134" w:right="1134"/>
        <w:jc w:val="both"/>
        <w:rPr>
          <w:rFonts w:ascii="Calibri" w:hAnsi="Calibri" w:cs="Calibri"/>
          <w:sz w:val="22"/>
          <w:szCs w:val="22"/>
        </w:rPr>
      </w:pPr>
    </w:p>
    <w:p w:rsidR="002021B7" w:rsidRPr="00E92D8C" w:rsidRDefault="002021B7" w:rsidP="002021B7">
      <w:pPr>
        <w:tabs>
          <w:tab w:val="left" w:pos="993"/>
        </w:tabs>
        <w:ind w:left="1134" w:right="113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Bologna, 29 luglio 2020</w:t>
      </w:r>
    </w:p>
    <w:p w:rsidR="002021B7" w:rsidRDefault="002021B7" w:rsidP="002021B7">
      <w:pPr>
        <w:tabs>
          <w:tab w:val="left" w:pos="993"/>
        </w:tabs>
        <w:ind w:left="1134" w:right="1134"/>
        <w:jc w:val="right"/>
        <w:rPr>
          <w:rFonts w:ascii="Calibri Light" w:hAnsi="Calibri Light" w:cs="Calibri Light"/>
          <w:b/>
        </w:rPr>
      </w:pPr>
    </w:p>
    <w:p w:rsidR="002021B7" w:rsidRPr="009E2A29" w:rsidRDefault="002021B7" w:rsidP="002021B7">
      <w:pPr>
        <w:tabs>
          <w:tab w:val="left" w:pos="993"/>
        </w:tabs>
        <w:ind w:left="1134" w:right="1134"/>
        <w:jc w:val="center"/>
      </w:pPr>
    </w:p>
    <w:p w:rsidR="00DF0DF6" w:rsidRDefault="00DF0DF6"/>
    <w:sectPr w:rsidR="00DF0DF6" w:rsidSect="002021B7">
      <w:headerReference w:type="default" r:id="rId7"/>
      <w:footerReference w:type="default" r:id="rId8"/>
      <w:pgSz w:w="11906" w:h="16838"/>
      <w:pgMar w:top="851" w:right="1134" w:bottom="1021" w:left="1134" w:header="454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410" w:rsidRDefault="00A13410" w:rsidP="002021B7">
      <w:r>
        <w:separator/>
      </w:r>
    </w:p>
  </w:endnote>
  <w:endnote w:type="continuationSeparator" w:id="0">
    <w:p w:rsidR="00A13410" w:rsidRDefault="00A13410" w:rsidP="00202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AF6" w:rsidRPr="002021B7" w:rsidRDefault="00A13410" w:rsidP="002021B7">
    <w:pPr>
      <w:pStyle w:val="Pidipagina"/>
      <w:tabs>
        <w:tab w:val="clear" w:pos="9638"/>
        <w:tab w:val="right" w:pos="9923"/>
      </w:tabs>
      <w:spacing w:before="40"/>
      <w:ind w:left="-709" w:right="-710"/>
      <w:jc w:val="center"/>
      <w:rPr>
        <w:rFonts w:ascii="Helvetica" w:hAnsi="Helvetica" w:cs="Helvetica"/>
        <w:color w:val="002C54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410" w:rsidRDefault="00A13410" w:rsidP="002021B7">
      <w:r>
        <w:separator/>
      </w:r>
    </w:p>
  </w:footnote>
  <w:footnote w:type="continuationSeparator" w:id="0">
    <w:p w:rsidR="00A13410" w:rsidRDefault="00A13410" w:rsidP="002021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7EF" w:rsidRDefault="00A13410" w:rsidP="00506AF6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1B7"/>
    <w:rsid w:val="002021B7"/>
    <w:rsid w:val="00A13410"/>
    <w:rsid w:val="00DF0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451AB2-9DF6-4B91-AE0D-0B9CCCBEC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02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021B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21B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021B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21B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21B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21B7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Gotti Annalisa</dc:creator>
  <cp:keywords/>
  <dc:description/>
  <cp:lastModifiedBy>Gotti Annalisa</cp:lastModifiedBy>
  <cp:revision>1</cp:revision>
  <cp:lastPrinted>2020-07-29T10:12:00Z</cp:lastPrinted>
  <dcterms:created xsi:type="dcterms:W3CDTF">2020-07-29T10:09:00Z</dcterms:created>
  <dcterms:modified xsi:type="dcterms:W3CDTF">2020-07-29T10:14:00Z</dcterms:modified>
</cp:coreProperties>
</file>