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C5" w:rsidRDefault="00752AC5" w:rsidP="00752AC5">
      <w:pPr>
        <w:jc w:val="center"/>
      </w:pPr>
      <w:r>
        <w:rPr>
          <w:noProof/>
          <w:lang w:val="it-IT"/>
        </w:rPr>
        <w:drawing>
          <wp:anchor distT="0" distB="0" distL="114300" distR="114300" simplePos="0" relativeHeight="251662336" behindDoc="0" locked="0" layoutInCell="1" allowOverlap="1" wp14:editId="6E00955A">
            <wp:simplePos x="0" y="0"/>
            <wp:positionH relativeFrom="margin">
              <wp:posOffset>2044065</wp:posOffset>
            </wp:positionH>
            <wp:positionV relativeFrom="margin">
              <wp:posOffset>0</wp:posOffset>
            </wp:positionV>
            <wp:extent cx="1969770" cy="1021715"/>
            <wp:effectExtent l="0" t="0" r="0" b="698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C5" w:rsidRDefault="00752AC5" w:rsidP="00752AC5">
      <w:pPr>
        <w:jc w:val="center"/>
      </w:pPr>
    </w:p>
    <w:p w:rsidR="00752AC5" w:rsidRDefault="00752AC5" w:rsidP="00752AC5">
      <w:pPr>
        <w:jc w:val="center"/>
      </w:pPr>
    </w:p>
    <w:p w:rsidR="00752AC5" w:rsidRDefault="00752AC5" w:rsidP="00752AC5">
      <w:pPr>
        <w:jc w:val="center"/>
      </w:pPr>
    </w:p>
    <w:p w:rsidR="00752AC5" w:rsidRDefault="00752AC5" w:rsidP="00752AC5">
      <w:pPr>
        <w:jc w:val="center"/>
      </w:pPr>
    </w:p>
    <w:p w:rsidR="00752AC5" w:rsidRDefault="00752AC5" w:rsidP="00752AC5">
      <w:pPr>
        <w:jc w:val="center"/>
      </w:pPr>
    </w:p>
    <w:p w:rsidR="00752AC5" w:rsidRPr="00BA4D2C" w:rsidRDefault="00752AC5" w:rsidP="00752AC5">
      <w:pPr>
        <w:jc w:val="center"/>
        <w:rPr>
          <w:rFonts w:asciiTheme="majorHAnsi" w:hAnsiTheme="majorHAnsi" w:cstheme="majorHAnsi"/>
          <w:i/>
          <w:sz w:val="28"/>
          <w:szCs w:val="28"/>
        </w:rPr>
      </w:pPr>
      <w:proofErr w:type="spellStart"/>
      <w:r w:rsidRPr="00BA4D2C">
        <w:rPr>
          <w:rFonts w:asciiTheme="majorHAnsi" w:hAnsiTheme="majorHAnsi" w:cstheme="majorHAnsi"/>
          <w:i/>
          <w:sz w:val="28"/>
          <w:szCs w:val="28"/>
        </w:rPr>
        <w:t>Comunicato</w:t>
      </w:r>
      <w:proofErr w:type="spellEnd"/>
      <w:r w:rsidRPr="00BA4D2C">
        <w:rPr>
          <w:rFonts w:asciiTheme="majorHAnsi" w:hAnsiTheme="majorHAnsi" w:cstheme="majorHAnsi"/>
          <w:i/>
          <w:sz w:val="28"/>
          <w:szCs w:val="28"/>
        </w:rPr>
        <w:t xml:space="preserve"> stampa</w:t>
      </w:r>
    </w:p>
    <w:p w:rsidR="00752AC5" w:rsidRPr="00752AC5" w:rsidRDefault="00752AC5" w:rsidP="00752AC5">
      <w:pPr>
        <w:jc w:val="center"/>
        <w:rPr>
          <w:rFonts w:asciiTheme="majorHAnsi" w:hAnsiTheme="majorHAnsi" w:cstheme="majorHAnsi"/>
          <w:b/>
          <w:i/>
        </w:rPr>
      </w:pPr>
    </w:p>
    <w:p w:rsidR="00752AC5" w:rsidRDefault="00BA4D2C" w:rsidP="00752AC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noProof/>
          <w:sz w:val="28"/>
          <w:szCs w:val="28"/>
          <w:lang w:val="it-IT"/>
        </w:rPr>
        <w:drawing>
          <wp:anchor distT="0" distB="0" distL="114300" distR="114300" simplePos="0" relativeHeight="251663360" behindDoc="0" locked="0" layoutInCell="1" allowOverlap="1" wp14:editId="4F35A21E">
            <wp:simplePos x="0" y="0"/>
            <wp:positionH relativeFrom="margin">
              <wp:posOffset>1524000</wp:posOffset>
            </wp:positionH>
            <wp:positionV relativeFrom="margin">
              <wp:posOffset>1564005</wp:posOffset>
            </wp:positionV>
            <wp:extent cx="2971800" cy="46101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C5" w:rsidRPr="00752AC5" w:rsidRDefault="00752AC5" w:rsidP="00BA4D2C">
      <w:pPr>
        <w:rPr>
          <w:rFonts w:asciiTheme="majorHAnsi" w:hAnsiTheme="majorHAnsi" w:cstheme="majorHAnsi"/>
          <w:b/>
          <w:i/>
          <w:sz w:val="28"/>
          <w:szCs w:val="28"/>
        </w:rPr>
      </w:pPr>
    </w:p>
    <w:p w:rsidR="00752AC5" w:rsidRPr="00752AC5" w:rsidRDefault="00752AC5" w:rsidP="00752AC5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752AC5">
        <w:rPr>
          <w:rFonts w:asciiTheme="majorHAnsi" w:hAnsiTheme="majorHAnsi" w:cstheme="majorHAnsi"/>
          <w:b/>
          <w:i/>
          <w:sz w:val="32"/>
          <w:szCs w:val="32"/>
        </w:rPr>
        <w:t xml:space="preserve">Fiera </w:t>
      </w:r>
      <w:proofErr w:type="spellStart"/>
      <w:r w:rsidRPr="00752AC5">
        <w:rPr>
          <w:rFonts w:asciiTheme="majorHAnsi" w:hAnsiTheme="majorHAnsi" w:cstheme="majorHAnsi"/>
          <w:b/>
          <w:i/>
          <w:sz w:val="32"/>
          <w:szCs w:val="32"/>
        </w:rPr>
        <w:t>degli</w:t>
      </w:r>
      <w:proofErr w:type="spellEnd"/>
      <w:r w:rsidRPr="00752AC5">
        <w:rPr>
          <w:rFonts w:asciiTheme="majorHAnsi" w:hAnsiTheme="majorHAnsi" w:cstheme="majorHAnsi"/>
          <w:b/>
          <w:i/>
          <w:sz w:val="32"/>
          <w:szCs w:val="32"/>
        </w:rPr>
        <w:t xml:space="preserve"> Amari </w:t>
      </w:r>
    </w:p>
    <w:p w:rsidR="00752AC5" w:rsidRDefault="00752AC5" w:rsidP="00752AC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25 </w:t>
      </w:r>
      <w:proofErr w:type="spellStart"/>
      <w:r>
        <w:rPr>
          <w:rFonts w:asciiTheme="majorHAnsi" w:hAnsiTheme="majorHAnsi" w:cstheme="majorHAnsi"/>
          <w:b/>
          <w:i/>
          <w:sz w:val="28"/>
          <w:szCs w:val="28"/>
        </w:rPr>
        <w:t>Novembre</w:t>
      </w:r>
      <w:proofErr w:type="spellEnd"/>
      <w:r>
        <w:rPr>
          <w:rFonts w:asciiTheme="majorHAnsi" w:hAnsiTheme="majorHAnsi" w:cstheme="majorHAnsi"/>
          <w:b/>
          <w:i/>
          <w:sz w:val="28"/>
          <w:szCs w:val="28"/>
        </w:rPr>
        <w:t xml:space="preserve"> 2019 - 10.00 -18.00</w:t>
      </w:r>
    </w:p>
    <w:p w:rsidR="001A15A0" w:rsidRDefault="00D741D1" w:rsidP="00752AC5">
      <w:pPr>
        <w:jc w:val="center"/>
        <w:rPr>
          <w:rFonts w:asciiTheme="majorHAnsi" w:hAnsiTheme="majorHAnsi" w:cstheme="majorHAnsi"/>
          <w:i/>
          <w:color w:val="222222"/>
          <w:sz w:val="24"/>
          <w:szCs w:val="24"/>
        </w:rPr>
      </w:pPr>
      <w:r w:rsidRPr="00B609FA">
        <w:rPr>
          <w:rFonts w:asciiTheme="majorHAnsi" w:hAnsiTheme="majorHAnsi" w:cstheme="majorHAnsi"/>
          <w:i/>
          <w:sz w:val="24"/>
          <w:szCs w:val="24"/>
        </w:rPr>
        <w:t xml:space="preserve">Villa </w:t>
      </w:r>
      <w:proofErr w:type="spellStart"/>
      <w:r w:rsidRPr="00B609FA">
        <w:rPr>
          <w:rFonts w:asciiTheme="majorHAnsi" w:hAnsiTheme="majorHAnsi" w:cstheme="majorHAnsi"/>
          <w:i/>
          <w:sz w:val="24"/>
          <w:szCs w:val="24"/>
        </w:rPr>
        <w:t>Zarri</w:t>
      </w:r>
      <w:proofErr w:type="spellEnd"/>
      <w:r w:rsidRPr="00B609FA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B609FA">
        <w:rPr>
          <w:rFonts w:asciiTheme="majorHAnsi" w:hAnsiTheme="majorHAnsi" w:cstheme="majorHAnsi"/>
          <w:i/>
          <w:color w:val="222222"/>
          <w:sz w:val="24"/>
          <w:szCs w:val="24"/>
          <w:highlight w:val="white"/>
        </w:rPr>
        <w:t xml:space="preserve">Via </w:t>
      </w:r>
      <w:proofErr w:type="spellStart"/>
      <w:r w:rsidRPr="00B609FA">
        <w:rPr>
          <w:rFonts w:asciiTheme="majorHAnsi" w:hAnsiTheme="majorHAnsi" w:cstheme="majorHAnsi"/>
          <w:i/>
          <w:color w:val="222222"/>
          <w:sz w:val="24"/>
          <w:szCs w:val="24"/>
          <w:highlight w:val="white"/>
        </w:rPr>
        <w:t>Ronco</w:t>
      </w:r>
      <w:proofErr w:type="spellEnd"/>
      <w:r w:rsidRPr="00B609FA">
        <w:rPr>
          <w:rFonts w:asciiTheme="majorHAnsi" w:hAnsiTheme="majorHAnsi" w:cstheme="majorHAnsi"/>
          <w:i/>
          <w:color w:val="222222"/>
          <w:sz w:val="24"/>
          <w:szCs w:val="24"/>
          <w:highlight w:val="white"/>
        </w:rPr>
        <w:t>, 1, 40013 Castel Maggiore. BO</w:t>
      </w:r>
    </w:p>
    <w:p w:rsidR="00C42D3D" w:rsidRDefault="00C42D3D" w:rsidP="00752AC5">
      <w:pPr>
        <w:jc w:val="center"/>
        <w:rPr>
          <w:rFonts w:asciiTheme="majorHAnsi" w:hAnsiTheme="majorHAnsi" w:cstheme="majorHAnsi"/>
          <w:i/>
          <w:color w:val="222222"/>
          <w:sz w:val="24"/>
          <w:szCs w:val="24"/>
        </w:rPr>
      </w:pPr>
    </w:p>
    <w:p w:rsidR="00C42D3D" w:rsidRP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r w:rsidRPr="0035300C">
        <w:rPr>
          <w:rFonts w:asciiTheme="majorHAnsi" w:hAnsiTheme="majorHAnsi" w:cstheme="majorHAnsi"/>
          <w:sz w:val="24"/>
          <w:szCs w:val="24"/>
        </w:rPr>
        <w:t>“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Confcommercio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Ascom Bologna è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lieta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ospitare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presentazione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35300C">
        <w:rPr>
          <w:rFonts w:asciiTheme="majorHAnsi" w:hAnsiTheme="majorHAnsi" w:cstheme="majorHAnsi"/>
          <w:sz w:val="24"/>
          <w:szCs w:val="24"/>
        </w:rPr>
        <w:t>della</w:t>
      </w:r>
      <w:proofErr w:type="spellEnd"/>
      <w:proofErr w:type="gramEnd"/>
      <w:r w:rsidRPr="0035300C">
        <w:rPr>
          <w:rFonts w:asciiTheme="majorHAnsi" w:hAnsiTheme="majorHAnsi" w:cstheme="majorHAnsi"/>
          <w:sz w:val="24"/>
          <w:szCs w:val="24"/>
        </w:rPr>
        <w:t xml:space="preserve"> prima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edizione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un’</w:t>
      </w:r>
      <w:r w:rsidRPr="0035300C">
        <w:rPr>
          <w:rFonts w:asciiTheme="majorHAnsi" w:hAnsiTheme="majorHAnsi" w:cstheme="majorHAnsi"/>
          <w:sz w:val="24"/>
          <w:szCs w:val="24"/>
        </w:rPr>
        <w:t>iniziativa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unica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suo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genere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dedicata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agli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. </w:t>
      </w:r>
      <w:r w:rsidRPr="0035300C">
        <w:rPr>
          <w:rFonts w:asciiTheme="majorHAnsi" w:hAnsiTheme="majorHAnsi" w:cstheme="majorHAnsi"/>
          <w:sz w:val="24"/>
          <w:szCs w:val="24"/>
        </w:rPr>
        <w:t xml:space="preserve">Come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food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anch</w:t>
      </w:r>
      <w:r w:rsidR="00D5307E" w:rsidRPr="0035300C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beverage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sta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conquistando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l’interesse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di un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pubblico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internazionale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r w:rsidRPr="0035300C">
        <w:rPr>
          <w:rFonts w:asciiTheme="majorHAnsi" w:hAnsiTheme="majorHAnsi" w:cstheme="majorHAnsi"/>
          <w:sz w:val="24"/>
          <w:szCs w:val="24"/>
        </w:rPr>
        <w:t xml:space="preserve">grazie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all’elevata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differenziata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qualità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delle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proposte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degustare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alla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professionalità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operatori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settore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della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somministrazione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come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Edoardo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Schiazza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, con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passione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dedicano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alla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ricerca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alla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selezione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esclusivi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molti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provenienti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dal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nostro</w:t>
      </w:r>
      <w:proofErr w:type="spellEnd"/>
      <w:r w:rsidR="00D5307E"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5307E" w:rsidRPr="0035300C">
        <w:rPr>
          <w:rFonts w:asciiTheme="majorHAnsi" w:hAnsiTheme="majorHAnsi" w:cstheme="majorHAnsi"/>
          <w:sz w:val="24"/>
          <w:szCs w:val="24"/>
        </w:rPr>
        <w:t>territorio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dichiara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Giancarlo Tonelli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Direttore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Generale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Confcommercio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Ascom Bologna.</w:t>
      </w:r>
    </w:p>
    <w:p w:rsidR="00C42D3D" w:rsidRP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r w:rsidRPr="00C42D3D">
        <w:rPr>
          <w:rFonts w:asciiTheme="majorHAnsi" w:hAnsiTheme="majorHAnsi" w:cstheme="majorHAnsi"/>
          <w:sz w:val="24"/>
          <w:szCs w:val="24"/>
        </w:rPr>
        <w:t xml:space="preserve">Il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progetto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in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seguito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marchio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registrato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nascono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dall’inventiva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Edoardo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Schiazza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titolare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Caffè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Rubik, bar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bolognese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Via Marsala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distinto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negli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anni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taglio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creativo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alcune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iniziative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esibisce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somministra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proprio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interno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una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scelta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davvero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ampia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tutta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Italia. </w:t>
      </w:r>
    </w:p>
    <w:p w:rsidR="00BA4D2C" w:rsidRDefault="00BA4D2C" w:rsidP="00BA4D2C"/>
    <w:p w:rsidR="00BA4D2C" w:rsidRPr="00BA4D2C" w:rsidRDefault="00BA4D2C" w:rsidP="00BA4D2C">
      <w:pPr>
        <w:jc w:val="both"/>
        <w:rPr>
          <w:rFonts w:asciiTheme="majorHAnsi" w:hAnsiTheme="majorHAnsi" w:cstheme="majorHAnsi"/>
          <w:sz w:val="24"/>
          <w:szCs w:val="24"/>
        </w:rPr>
      </w:pPr>
      <w:r w:rsidRPr="00BA4D2C">
        <w:rPr>
          <w:rFonts w:asciiTheme="majorHAnsi" w:hAnsiTheme="majorHAnsi" w:cstheme="majorHAnsi"/>
          <w:sz w:val="24"/>
          <w:szCs w:val="24"/>
        </w:rPr>
        <w:t xml:space="preserve">"Le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mie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origini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miei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studi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la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mia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natura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mi </w:t>
      </w:r>
      <w:proofErr w:type="spellStart"/>
      <w:proofErr w:type="gramStart"/>
      <w:r w:rsidRPr="00BA4D2C">
        <w:rPr>
          <w:rFonts w:asciiTheme="majorHAnsi" w:hAnsiTheme="majorHAnsi" w:cstheme="majorHAnsi"/>
          <w:sz w:val="24"/>
          <w:szCs w:val="24"/>
        </w:rPr>
        <w:t>hanno</w:t>
      </w:r>
      <w:proofErr w:type="spellEnd"/>
      <w:proofErr w:type="gram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sempre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portato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ad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interessarmi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delle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piccole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nicchie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valorizzare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le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differenze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. Il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progetto</w:t>
      </w:r>
      <w:proofErr w:type="spellEnd"/>
      <w:proofErr w:type="gramStart"/>
      <w:r w:rsidRPr="00BA4D2C">
        <w:rPr>
          <w:rFonts w:asciiTheme="majorHAnsi" w:hAnsiTheme="majorHAnsi" w:cstheme="majorHAnsi"/>
          <w:sz w:val="24"/>
          <w:szCs w:val="24"/>
        </w:rPr>
        <w:t xml:space="preserve"> 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proofErr w:type="gramEnd"/>
      <w:r w:rsidRPr="00BA4D2C">
        <w:rPr>
          <w:rFonts w:asciiTheme="majorHAnsi" w:hAnsiTheme="majorHAnsi" w:cstheme="majorHAnsi"/>
          <w:sz w:val="24"/>
          <w:szCs w:val="24"/>
        </w:rPr>
        <w:t xml:space="preserve">, in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parte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nasce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proprio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questo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L’amaro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forse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ad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oggi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A4D2C">
        <w:rPr>
          <w:rFonts w:asciiTheme="majorHAnsi" w:hAnsiTheme="majorHAnsi" w:cstheme="majorHAnsi"/>
          <w:sz w:val="24"/>
          <w:szCs w:val="24"/>
        </w:rPr>
        <w:t>un</w:t>
      </w:r>
      <w:proofErr w:type="gram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prodotto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ancora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sottovalutato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, di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grande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tradizione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italiana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con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grandi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differenze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preparazione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, di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prodotto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di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qualità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. A Bologna, con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suoi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studenti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cittadini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turisti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provenienti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tante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parti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d'Italia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con la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sua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peculiare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attenzione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verso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tutto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quello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qualità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food, è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davvero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possibile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estendere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questa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cultura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del "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saper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bere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"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dando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spazio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onore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sua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maestà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l'Amaro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"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spiega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A4D2C">
        <w:rPr>
          <w:rFonts w:asciiTheme="majorHAnsi" w:hAnsiTheme="majorHAnsi" w:cstheme="majorHAnsi"/>
          <w:sz w:val="24"/>
          <w:szCs w:val="24"/>
        </w:rPr>
        <w:t>Edoardo</w:t>
      </w:r>
      <w:proofErr w:type="spellEnd"/>
      <w:r w:rsidRP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76B9">
        <w:rPr>
          <w:rFonts w:asciiTheme="majorHAnsi" w:hAnsiTheme="majorHAnsi" w:cstheme="majorHAnsi"/>
          <w:sz w:val="24"/>
          <w:szCs w:val="24"/>
        </w:rPr>
        <w:t>Schiazza</w:t>
      </w:r>
      <w:proofErr w:type="spellEnd"/>
      <w:r w:rsidR="008A76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76B9">
        <w:rPr>
          <w:rFonts w:asciiTheme="majorHAnsi" w:hAnsiTheme="majorHAnsi" w:cstheme="majorHAnsi"/>
          <w:sz w:val="24"/>
          <w:szCs w:val="24"/>
        </w:rPr>
        <w:t>ideatore</w:t>
      </w:r>
      <w:proofErr w:type="spellEnd"/>
      <w:r w:rsidR="008A76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76B9">
        <w:rPr>
          <w:rFonts w:asciiTheme="majorHAnsi" w:hAnsiTheme="majorHAnsi" w:cstheme="majorHAnsi"/>
          <w:sz w:val="24"/>
          <w:szCs w:val="24"/>
        </w:rPr>
        <w:t>dell’iniziativa</w:t>
      </w:r>
      <w:proofErr w:type="spellEnd"/>
      <w:r w:rsidR="008A76B9">
        <w:rPr>
          <w:rFonts w:asciiTheme="majorHAnsi" w:hAnsiTheme="majorHAnsi" w:cstheme="majorHAnsi"/>
          <w:sz w:val="24"/>
          <w:szCs w:val="24"/>
        </w:rPr>
        <w:t>.</w:t>
      </w:r>
    </w:p>
    <w:p w:rsidR="00BA4D2C" w:rsidRPr="00C42D3D" w:rsidRDefault="00BA4D2C" w:rsidP="00C42D3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Dopo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Amaracconti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9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degustazioni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produttori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cultori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mostra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collettiva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fotografica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Mio (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scatti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fotografici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iconici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bancone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del bar, in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compagnia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etichette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proofErr w:type="gramStart"/>
      <w:r w:rsidRPr="00C42D3D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)</w:t>
      </w:r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chiude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2019 con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| Fiera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. </w:t>
      </w:r>
      <w:r w:rsidR="00BA4D2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titolo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dell’evento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è da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prendere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alla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lettera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e 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fierezza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quindi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ancora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dedicata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alla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passione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una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passione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grande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quanto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numero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produttori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riusciti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ad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attrarre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questo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evento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stupisce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qualità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varietà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Nell'elegante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contesto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Villa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Zarri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(in Via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Ronco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1 a Castel Maggiore, BO)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produttori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Amari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C42D3D">
        <w:rPr>
          <w:rFonts w:asciiTheme="majorHAnsi" w:hAnsiTheme="majorHAnsi" w:cstheme="majorHAnsi"/>
          <w:sz w:val="24"/>
          <w:szCs w:val="24"/>
        </w:rPr>
        <w:t>hanno</w:t>
      </w:r>
      <w:proofErr w:type="spellEnd"/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risposto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numerosi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questo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invito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avranno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possibilità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godere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uno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spazio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tutto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loro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partecipando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ad un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momento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dedicato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mercato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italiani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>.</w:t>
      </w:r>
    </w:p>
    <w:p w:rsidR="00BA4D2C" w:rsidRPr="00C42D3D" w:rsidRDefault="00BA4D2C" w:rsidP="00C42D3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22EDA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L'iniziativa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prevista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proofErr w:type="gram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25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Novembre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2019, (con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orario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10.00 18.00) ha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già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ottenuto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patrocinio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Confcommercio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Ascom Bologna, e le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sponsorizzazioni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Fina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Estampa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Idros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Spa,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Mokador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aziende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hanno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creduto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progetto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”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confidano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nel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successo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</w:p>
    <w:p w:rsid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C42D3D">
        <w:rPr>
          <w:rFonts w:asciiTheme="majorHAnsi" w:hAnsiTheme="majorHAnsi" w:cstheme="majorHAnsi"/>
          <w:sz w:val="24"/>
          <w:szCs w:val="24"/>
        </w:rPr>
        <w:t>una</w:t>
      </w:r>
      <w:proofErr w:type="spellEnd"/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fiera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per la prima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volta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questa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formula, come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occasione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promozione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contatto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produttori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nazionali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Amari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operatori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commerciali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A4D2C" w:rsidRPr="00C42D3D" w:rsidRDefault="00BA4D2C" w:rsidP="00C42D3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ospiti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d’eccezione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questa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fiera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Matteo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Zamberlan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in arte Matteo Zed, bartender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fama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internazionale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autore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libro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"Il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grande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libro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dell'Amaro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italiano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",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pubblicato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Giunti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proprio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ottobre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2019, un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libro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cultori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ma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anche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un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libro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ricette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tradizioni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materie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prime,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consigli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dalla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consultazione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agile,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che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piacerà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molti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Ciascun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produttore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avrà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disposizione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uno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stand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espositivo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dedicato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contatto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clienti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all'assaggio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prodotti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promozione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diffusione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dell'evento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presso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operatori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settore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come bar,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ristoranti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aziende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ristorazione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distributori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tutti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potenziali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acquirenti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alla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ricerca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nuovi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sapori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>.</w:t>
      </w:r>
    </w:p>
    <w:p w:rsidR="00BA4D2C" w:rsidRPr="00C42D3D" w:rsidRDefault="00BA4D2C" w:rsidP="00C42D3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2D3D" w:rsidRPr="00C42D3D" w:rsidRDefault="00C42D3D" w:rsidP="00C42D3D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| Fiera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degli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amari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2019 è </w:t>
      </w:r>
      <w:proofErr w:type="spellStart"/>
      <w:proofErr w:type="gram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primo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appuntamento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ma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auspica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diventi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replicabile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ed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esportabile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altri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contesti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non solo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nazionali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ambisce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raccogliere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grandi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piccoli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protagonisti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questo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settore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creare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insieme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forza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di un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prodotto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Italiano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sempre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più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apprezzato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ogni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parte del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mondo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1A15A0" w:rsidRDefault="00C42D3D">
      <w:pPr>
        <w:jc w:val="both"/>
        <w:rPr>
          <w:rFonts w:asciiTheme="majorHAnsi" w:hAnsiTheme="majorHAnsi" w:cstheme="majorHAnsi"/>
          <w:sz w:val="24"/>
          <w:szCs w:val="24"/>
        </w:rPr>
      </w:pPr>
      <w:r w:rsidRPr="00C42D3D">
        <w:rPr>
          <w:rFonts w:asciiTheme="majorHAnsi" w:hAnsiTheme="majorHAnsi" w:cstheme="majorHAnsi"/>
          <w:sz w:val="24"/>
          <w:szCs w:val="24"/>
        </w:rPr>
        <w:t xml:space="preserve">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informazioni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ulteriori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o per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partecipare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come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operatore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C42D3D">
        <w:rPr>
          <w:rFonts w:asciiTheme="majorHAnsi" w:hAnsiTheme="majorHAnsi" w:cstheme="majorHAnsi"/>
          <w:sz w:val="24"/>
          <w:szCs w:val="24"/>
        </w:rPr>
        <w:t>del</w:t>
      </w:r>
      <w:proofErr w:type="gram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settore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è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possibile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accreditarsi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attraverso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il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sito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web https://www.amaroteca.it/event/amaroteca-fiera-degli-amari/ o </w:t>
      </w:r>
      <w:proofErr w:type="spellStart"/>
      <w:r w:rsidRPr="00C42D3D">
        <w:rPr>
          <w:rFonts w:asciiTheme="majorHAnsi" w:hAnsiTheme="majorHAnsi" w:cstheme="majorHAnsi"/>
          <w:sz w:val="24"/>
          <w:szCs w:val="24"/>
        </w:rPr>
        <w:t>scrivere</w:t>
      </w:r>
      <w:proofErr w:type="spellEnd"/>
      <w:r w:rsidRPr="00C42D3D">
        <w:rPr>
          <w:rFonts w:asciiTheme="majorHAnsi" w:hAnsiTheme="majorHAnsi" w:cstheme="majorHAnsi"/>
          <w:sz w:val="24"/>
          <w:szCs w:val="24"/>
        </w:rPr>
        <w:t xml:space="preserve"> a </w:t>
      </w:r>
      <w:hyperlink r:id="rId6" w:history="1">
        <w:r w:rsidR="008A76B9" w:rsidRPr="00361503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info@amaroteca.it</w:t>
        </w:r>
      </w:hyperlink>
      <w:r w:rsidRPr="00C42D3D">
        <w:rPr>
          <w:rFonts w:asciiTheme="majorHAnsi" w:hAnsiTheme="majorHAnsi" w:cstheme="majorHAnsi"/>
          <w:sz w:val="24"/>
          <w:szCs w:val="24"/>
        </w:rPr>
        <w:t>.</w:t>
      </w:r>
    </w:p>
    <w:p w:rsidR="008A76B9" w:rsidRPr="00752AC5" w:rsidRDefault="008A76B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5A0" w:rsidRPr="00752AC5" w:rsidRDefault="00D741D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752AC5">
        <w:rPr>
          <w:rFonts w:asciiTheme="majorHAnsi" w:hAnsiTheme="majorHAnsi" w:cstheme="majorHAnsi"/>
          <w:sz w:val="24"/>
          <w:szCs w:val="24"/>
        </w:rPr>
        <w:t>Sito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web </w:t>
      </w:r>
      <w:proofErr w:type="spellStart"/>
      <w:r w:rsidRPr="00752AC5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</w:t>
      </w:r>
      <w:hyperlink r:id="rId7">
        <w:r w:rsidRPr="00752AC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https://www.amaroteca.it/</w:t>
        </w:r>
      </w:hyperlink>
    </w:p>
    <w:p w:rsidR="001A15A0" w:rsidRPr="00752AC5" w:rsidRDefault="00D741D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752AC5">
        <w:rPr>
          <w:rFonts w:asciiTheme="majorHAnsi" w:hAnsiTheme="majorHAnsi" w:cstheme="majorHAnsi"/>
          <w:sz w:val="24"/>
          <w:szCs w:val="24"/>
        </w:rPr>
        <w:t>Amaroteca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</w:t>
      </w:r>
      <w:hyperlink r:id="rId8">
        <w:r w:rsidRPr="00752AC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https://www.facebook.com/Amaroteca-244720432922632/</w:t>
        </w:r>
      </w:hyperlink>
    </w:p>
    <w:p w:rsidR="001A15A0" w:rsidRPr="00752AC5" w:rsidRDefault="00D741D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752AC5">
        <w:rPr>
          <w:rFonts w:asciiTheme="majorHAnsi" w:hAnsiTheme="majorHAnsi" w:cstheme="majorHAnsi"/>
          <w:sz w:val="24"/>
          <w:szCs w:val="24"/>
        </w:rPr>
        <w:t>Caffè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Rubik </w:t>
      </w:r>
      <w:hyperlink r:id="rId9">
        <w:r w:rsidRPr="00752AC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https://www.facebook.com/cafferubik/</w:t>
        </w:r>
      </w:hyperlink>
    </w:p>
    <w:p w:rsidR="001A15A0" w:rsidRPr="00752AC5" w:rsidRDefault="00D741D1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752AC5">
        <w:rPr>
          <w:rFonts w:asciiTheme="majorHAnsi" w:hAnsiTheme="majorHAnsi" w:cstheme="majorHAnsi"/>
          <w:sz w:val="24"/>
          <w:szCs w:val="24"/>
        </w:rPr>
        <w:t>Telefono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+39 339 501 3636</w:t>
      </w:r>
    </w:p>
    <w:p w:rsidR="00752AC5" w:rsidRDefault="00752AC5">
      <w:pPr>
        <w:jc w:val="both"/>
      </w:pPr>
    </w:p>
    <w:p w:rsidR="00752AC5" w:rsidRPr="00752AC5" w:rsidRDefault="00752AC5">
      <w:pPr>
        <w:jc w:val="both"/>
        <w:rPr>
          <w:rFonts w:asciiTheme="majorHAnsi" w:hAnsiTheme="majorHAnsi" w:cstheme="majorHAnsi"/>
          <w:sz w:val="24"/>
          <w:szCs w:val="24"/>
        </w:rPr>
      </w:pPr>
      <w:r w:rsidRPr="00752AC5">
        <w:rPr>
          <w:rFonts w:asciiTheme="majorHAnsi" w:hAnsiTheme="majorHAnsi" w:cstheme="majorHAnsi"/>
          <w:sz w:val="24"/>
          <w:szCs w:val="24"/>
        </w:rPr>
        <w:t xml:space="preserve">Si </w:t>
      </w:r>
      <w:proofErr w:type="spellStart"/>
      <w:r w:rsidRPr="00752AC5">
        <w:rPr>
          <w:rFonts w:asciiTheme="majorHAnsi" w:hAnsiTheme="majorHAnsi" w:cstheme="majorHAnsi"/>
          <w:sz w:val="24"/>
          <w:szCs w:val="24"/>
        </w:rPr>
        <w:t>ringraziano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2AC5">
        <w:rPr>
          <w:rFonts w:asciiTheme="majorHAnsi" w:hAnsiTheme="majorHAnsi" w:cstheme="majorHAnsi"/>
          <w:sz w:val="24"/>
          <w:szCs w:val="24"/>
        </w:rPr>
        <w:t>gli</w:t>
      </w:r>
      <w:proofErr w:type="spellEnd"/>
      <w:r w:rsidRPr="00752AC5">
        <w:rPr>
          <w:rFonts w:asciiTheme="majorHAnsi" w:hAnsiTheme="majorHAnsi" w:cstheme="majorHAnsi"/>
          <w:sz w:val="24"/>
          <w:szCs w:val="24"/>
        </w:rPr>
        <w:t xml:space="preserve"> sponsor</w:t>
      </w:r>
    </w:p>
    <w:p w:rsidR="00752AC5" w:rsidRDefault="00752AC5">
      <w:pPr>
        <w:jc w:val="both"/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3EAD93E4" wp14:editId="055ABE15">
            <wp:simplePos x="0" y="0"/>
            <wp:positionH relativeFrom="column">
              <wp:posOffset>2119630</wp:posOffset>
            </wp:positionH>
            <wp:positionV relativeFrom="paragraph">
              <wp:posOffset>213360</wp:posOffset>
            </wp:positionV>
            <wp:extent cx="2076450" cy="603250"/>
            <wp:effectExtent l="0" t="0" r="0" b="6350"/>
            <wp:wrapSquare wrapText="bothSides"/>
            <wp:docPr id="1" name="Immagine 1" descr="C:\Users\gttnls\AppData\Local\Microsoft\Windows\INetCache\Content.Word\logo mok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AppData\Local\Microsoft\Windows\INetCache\Content.Word\logo moka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00C" w:rsidRDefault="00752AC5">
      <w:pPr>
        <w:jc w:val="both"/>
      </w:pPr>
      <w:r w:rsidRPr="001F5A0C">
        <w:rPr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2CBF893E" wp14:editId="0AF8D3AE">
            <wp:simplePos x="0" y="0"/>
            <wp:positionH relativeFrom="margin">
              <wp:align>left</wp:align>
            </wp:positionH>
            <wp:positionV relativeFrom="paragraph">
              <wp:posOffset>990600</wp:posOffset>
            </wp:positionV>
            <wp:extent cx="1064895" cy="1076325"/>
            <wp:effectExtent l="0" t="0" r="1905" b="9525"/>
            <wp:wrapSquare wrapText="bothSides"/>
            <wp:docPr id="4" name="Immagine 4" descr="C:\Users\gttnls\Desktop\IDROS logo vettor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ttnls\Desktop\IDROS logo vettori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5BC87B7E" wp14:editId="2CD4A82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58315" cy="676275"/>
            <wp:effectExtent l="0" t="0" r="0" b="9525"/>
            <wp:wrapSquare wrapText="bothSides"/>
            <wp:docPr id="2" name="Immagine 2" descr="C:\Users\gttnls\AppData\Local\Microsoft\Windows\INetCache\Content.Word\Luana - enote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tnls\AppData\Local\Microsoft\Windows\INetCache\Content.Word\Luana - enoteca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0C"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 wp14:anchorId="0FB5C4C8" wp14:editId="5DE4B1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01200" cy="752400"/>
            <wp:effectExtent l="0" t="0" r="0" b="0"/>
            <wp:wrapSquare wrapText="bothSides"/>
            <wp:docPr id="3" name="Immagine 3" descr="C:\Users\gttnls\AppData\Local\Microsoft\Windows\INetCache\Content.Word\LOGO1-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tnls\AppData\Local\Microsoft\Windows\INetCache\Content.Word\LOGO1-F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69A">
        <w:rPr>
          <w:noProof/>
          <w:lang w:val="it-IT"/>
        </w:rPr>
        <w:t xml:space="preserve"> </w:t>
      </w:r>
    </w:p>
    <w:p w:rsidR="0035300C" w:rsidRPr="0035300C" w:rsidRDefault="0035300C" w:rsidP="0035300C"/>
    <w:p w:rsidR="0035300C" w:rsidRPr="0035300C" w:rsidRDefault="0035300C" w:rsidP="0035300C"/>
    <w:p w:rsidR="0035300C" w:rsidRPr="0035300C" w:rsidRDefault="0035300C" w:rsidP="0035300C"/>
    <w:p w:rsidR="0035300C" w:rsidRPr="0035300C" w:rsidRDefault="0035300C" w:rsidP="0035300C"/>
    <w:p w:rsidR="0035300C" w:rsidRPr="0035300C" w:rsidRDefault="0035300C" w:rsidP="0035300C"/>
    <w:p w:rsidR="0035300C" w:rsidRPr="0035300C" w:rsidRDefault="0035300C" w:rsidP="0035300C"/>
    <w:p w:rsidR="0035300C" w:rsidRPr="0035300C" w:rsidRDefault="0035300C" w:rsidP="0035300C"/>
    <w:p w:rsidR="0035300C" w:rsidRDefault="0035300C" w:rsidP="0035300C"/>
    <w:p w:rsidR="00DA6BA3" w:rsidRDefault="00DA6BA3" w:rsidP="0035300C">
      <w:pPr>
        <w:rPr>
          <w:rFonts w:asciiTheme="majorHAnsi" w:hAnsiTheme="majorHAnsi" w:cstheme="majorHAnsi"/>
          <w:sz w:val="24"/>
          <w:szCs w:val="24"/>
        </w:rPr>
      </w:pPr>
    </w:p>
    <w:p w:rsidR="0021369A" w:rsidRPr="0035300C" w:rsidRDefault="0035300C" w:rsidP="0035300C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35300C">
        <w:rPr>
          <w:rFonts w:asciiTheme="majorHAnsi" w:hAnsiTheme="majorHAnsi" w:cstheme="majorHAnsi"/>
          <w:sz w:val="24"/>
          <w:szCs w:val="24"/>
        </w:rPr>
        <w:t xml:space="preserve">Bologna, 20 </w:t>
      </w:r>
      <w:proofErr w:type="spellStart"/>
      <w:r w:rsidRPr="0035300C">
        <w:rPr>
          <w:rFonts w:asciiTheme="majorHAnsi" w:hAnsiTheme="majorHAnsi" w:cstheme="majorHAnsi"/>
          <w:sz w:val="24"/>
          <w:szCs w:val="24"/>
        </w:rPr>
        <w:t>novembre</w:t>
      </w:r>
      <w:proofErr w:type="spellEnd"/>
      <w:r w:rsidRPr="0035300C">
        <w:rPr>
          <w:rFonts w:asciiTheme="majorHAnsi" w:hAnsiTheme="majorHAnsi" w:cstheme="majorHAnsi"/>
          <w:sz w:val="24"/>
          <w:szCs w:val="24"/>
        </w:rPr>
        <w:t xml:space="preserve"> 2019</w:t>
      </w:r>
    </w:p>
    <w:sectPr w:rsidR="0021369A" w:rsidRPr="0035300C" w:rsidSect="00BA4D2C">
      <w:pgSz w:w="12240" w:h="15840"/>
      <w:pgMar w:top="426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0"/>
    <w:rsid w:val="001A15A0"/>
    <w:rsid w:val="001F5A0C"/>
    <w:rsid w:val="0021369A"/>
    <w:rsid w:val="0035300C"/>
    <w:rsid w:val="00752AC5"/>
    <w:rsid w:val="008A76B9"/>
    <w:rsid w:val="00B609FA"/>
    <w:rsid w:val="00BA4D2C"/>
    <w:rsid w:val="00C42D3D"/>
    <w:rsid w:val="00D5307E"/>
    <w:rsid w:val="00D741D1"/>
    <w:rsid w:val="00DA6BA3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F867-3A3C-4FD5-99AA-696654B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0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A7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aroteca-244720432922632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amaroteca.it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aroteca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https://www.facebook.com/cafferubi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Gotti Annalisa</dc:creator>
  <cp:lastModifiedBy>Gotti Annalisa</cp:lastModifiedBy>
  <cp:revision>11</cp:revision>
  <cp:lastPrinted>2019-11-18T15:29:00Z</cp:lastPrinted>
  <dcterms:created xsi:type="dcterms:W3CDTF">2019-11-13T15:49:00Z</dcterms:created>
  <dcterms:modified xsi:type="dcterms:W3CDTF">2019-11-19T09:56:00Z</dcterms:modified>
</cp:coreProperties>
</file>